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EA853" w14:textId="701193EF" w:rsidR="00303E22" w:rsidRDefault="00B87847" w:rsidP="00C318C7">
      <w:pPr>
        <w:pStyle w:val="BodyText"/>
        <w:jc w:val="left"/>
        <w:outlineLvl w:val="0"/>
        <w:rPr>
          <w:i/>
          <w:sz w:val="28"/>
        </w:rPr>
      </w:pPr>
      <w:bookmarkStart w:id="0" w:name="OLE_LINK8"/>
      <w:r>
        <w:rPr>
          <w:sz w:val="28"/>
        </w:rPr>
        <w:t xml:space="preserve">Effects of </w:t>
      </w:r>
      <w:r w:rsidR="00C318C7">
        <w:rPr>
          <w:sz w:val="28"/>
        </w:rPr>
        <w:t xml:space="preserve">Changes </w:t>
      </w:r>
      <w:r>
        <w:rPr>
          <w:sz w:val="28"/>
        </w:rPr>
        <w:t>in</w:t>
      </w:r>
      <w:r w:rsidR="00C318C7">
        <w:rPr>
          <w:sz w:val="28"/>
        </w:rPr>
        <w:t xml:space="preserve"> Time</w:t>
      </w:r>
      <w:r>
        <w:rPr>
          <w:sz w:val="28"/>
        </w:rPr>
        <w:t xml:space="preserve"> on</w:t>
      </w:r>
      <w:r w:rsidR="00C318C7">
        <w:rPr>
          <w:sz w:val="28"/>
        </w:rPr>
        <w:t xml:space="preserve"> </w:t>
      </w:r>
      <w:r w:rsidR="00C318C7" w:rsidRPr="00C318C7">
        <w:rPr>
          <w:sz w:val="28"/>
        </w:rPr>
        <w:t>Latent Variable Models of a Learning Brain</w:t>
      </w:r>
    </w:p>
    <w:bookmarkEnd w:id="0"/>
    <w:p w14:paraId="421C6EEA" w14:textId="77777777" w:rsidR="00303E22" w:rsidRDefault="00303E22" w:rsidP="004C27C7">
      <w:pPr>
        <w:pStyle w:val="BodyText"/>
        <w:jc w:val="left"/>
        <w:outlineLvl w:val="0"/>
        <w:rPr>
          <w:i/>
          <w:sz w:val="20"/>
        </w:rPr>
      </w:pPr>
    </w:p>
    <w:p w14:paraId="66C855BA" w14:textId="05D7F1CC" w:rsidR="004C6374" w:rsidRPr="004C6374" w:rsidRDefault="00D036C7" w:rsidP="004C6374">
      <w:pPr>
        <w:outlineLvl w:val="0"/>
        <w:rPr>
          <w:b/>
        </w:rPr>
      </w:pPr>
      <w:r>
        <w:rPr>
          <w:b/>
        </w:rPr>
        <w:t>Arnold Cheskis</w:t>
      </w:r>
      <w:commentRangeStart w:id="1"/>
      <w:r w:rsidR="00D942CB" w:rsidRPr="000521F3">
        <w:rPr>
          <w:vertAlign w:val="superscript"/>
        </w:rPr>
        <w:t>1</w:t>
      </w:r>
      <w:r w:rsidR="00303E22" w:rsidRPr="004C6374">
        <w:rPr>
          <w:b/>
        </w:rPr>
        <w:t xml:space="preserve">, </w:t>
      </w:r>
      <w:r w:rsidR="004C6374" w:rsidRPr="004C6374">
        <w:rPr>
          <w:b/>
          <w:lang w:bidi="ar-SA"/>
        </w:rPr>
        <w:t>Kabir Dabholkar</w:t>
      </w:r>
      <w:r w:rsidR="004C27C7" w:rsidRPr="004C6374">
        <w:rPr>
          <w:vertAlign w:val="superscript"/>
        </w:rPr>
        <w:t>2</w:t>
      </w:r>
      <w:r w:rsidR="00303E22" w:rsidRPr="004C6374">
        <w:rPr>
          <w:b/>
        </w:rPr>
        <w:t>,</w:t>
      </w:r>
      <w:r w:rsidR="00B87847" w:rsidRPr="004C6374">
        <w:rPr>
          <w:b/>
        </w:rPr>
        <w:t xml:space="preserve"> &amp;</w:t>
      </w:r>
      <w:r w:rsidR="00303E22" w:rsidRPr="004C6374">
        <w:rPr>
          <w:b/>
        </w:rPr>
        <w:t xml:space="preserve"> </w:t>
      </w:r>
      <w:r w:rsidRPr="004C6374">
        <w:rPr>
          <w:b/>
        </w:rPr>
        <w:t>Omri Barak</w:t>
      </w:r>
      <w:commentRangeEnd w:id="1"/>
      <w:r w:rsidR="004C27C7" w:rsidRPr="004C6374">
        <w:rPr>
          <w:vertAlign w:val="superscript"/>
        </w:rPr>
        <w:t>3</w:t>
      </w:r>
      <w:r w:rsidR="005001C1" w:rsidRPr="004C6374">
        <w:rPr>
          <w:rStyle w:val="CommentReference"/>
        </w:rPr>
        <w:commentReference w:id="1"/>
      </w:r>
    </w:p>
    <w:p w14:paraId="25636AC1" w14:textId="71A0C5CA" w:rsidR="004C6374" w:rsidRPr="004C6374" w:rsidRDefault="004C6374" w:rsidP="004C6374">
      <w:pPr>
        <w:outlineLvl w:val="0"/>
        <w:rPr>
          <w:i/>
          <w:sz w:val="20"/>
        </w:rPr>
      </w:pPr>
      <w:r>
        <w:rPr>
          <w:i/>
          <w:sz w:val="20"/>
          <w:vertAlign w:val="superscript"/>
        </w:rPr>
        <w:t>1</w:t>
      </w:r>
      <w:r>
        <w:rPr>
          <w:i/>
          <w:sz w:val="20"/>
        </w:rPr>
        <w:t xml:space="preserve">Electrical and Computer Engineering Faculty, </w:t>
      </w:r>
      <w:r w:rsidRPr="004C6374">
        <w:rPr>
          <w:i/>
          <w:sz w:val="20"/>
          <w:lang w:bidi="ar-SA"/>
        </w:rPr>
        <w:t>Technion - Israel Instit</w:t>
      </w:r>
      <w:r w:rsidRPr="004C6374">
        <w:rPr>
          <w:i/>
          <w:sz w:val="20"/>
        </w:rPr>
        <w:t>ut</w:t>
      </w:r>
      <w:r w:rsidRPr="004C6374">
        <w:rPr>
          <w:i/>
          <w:sz w:val="20"/>
          <w:lang w:bidi="ar-SA"/>
        </w:rPr>
        <w:t>e of Technology</w:t>
      </w:r>
    </w:p>
    <w:p w14:paraId="7470490E" w14:textId="0E641E6F" w:rsidR="00B87847" w:rsidRPr="004C6374" w:rsidRDefault="004C6374" w:rsidP="00056518">
      <w:pPr>
        <w:outlineLvl w:val="0"/>
        <w:rPr>
          <w:i/>
          <w:sz w:val="20"/>
          <w:lang w:bidi="ar-SA"/>
        </w:rPr>
      </w:pPr>
      <w:r>
        <w:rPr>
          <w:i/>
          <w:sz w:val="20"/>
          <w:vertAlign w:val="superscript"/>
        </w:rPr>
        <w:t>2</w:t>
      </w:r>
      <w:bookmarkStart w:id="2" w:name="OLE_LINK11"/>
      <w:r w:rsidR="00056518" w:rsidRPr="00056518">
        <w:rPr>
          <w:i/>
          <w:sz w:val="20"/>
          <w:lang w:bidi="ar-SA"/>
        </w:rPr>
        <w:t xml:space="preserve">Department of Mathematics, </w:t>
      </w:r>
      <w:r w:rsidR="00056518">
        <w:rPr>
          <w:i/>
          <w:sz w:val="20"/>
          <w:lang w:bidi="ar-SA"/>
        </w:rPr>
        <w:t>T</w:t>
      </w:r>
      <w:r w:rsidRPr="004C6374">
        <w:rPr>
          <w:i/>
          <w:sz w:val="20"/>
          <w:lang w:bidi="ar-SA"/>
        </w:rPr>
        <w:t>echnion - Israel Instit</w:t>
      </w:r>
      <w:r w:rsidRPr="004C6374">
        <w:rPr>
          <w:i/>
          <w:sz w:val="20"/>
        </w:rPr>
        <w:t>ut</w:t>
      </w:r>
      <w:r w:rsidRPr="004C6374">
        <w:rPr>
          <w:i/>
          <w:sz w:val="20"/>
          <w:lang w:bidi="ar-SA"/>
        </w:rPr>
        <w:t>e of Technology</w:t>
      </w:r>
    </w:p>
    <w:p w14:paraId="3293E2B1" w14:textId="40C57D16" w:rsidR="004C6374" w:rsidRPr="004C6374" w:rsidRDefault="00B87847" w:rsidP="004C6374">
      <w:pPr>
        <w:outlineLvl w:val="0"/>
        <w:rPr>
          <w:i/>
          <w:sz w:val="20"/>
          <w:lang w:bidi="ar-SA"/>
        </w:rPr>
      </w:pPr>
      <w:bookmarkStart w:id="3" w:name="OLE_LINK9"/>
      <w:bookmarkEnd w:id="2"/>
      <w:r w:rsidRPr="004C6374">
        <w:rPr>
          <w:i/>
          <w:sz w:val="20"/>
          <w:vertAlign w:val="superscript"/>
        </w:rPr>
        <w:t>3</w:t>
      </w:r>
      <w:r w:rsidR="004C27C7" w:rsidRPr="004C6374">
        <w:rPr>
          <w:i/>
          <w:sz w:val="20"/>
        </w:rPr>
        <w:t>Rappaport Faculty of Medicine and Network Biology Research Laboratory</w:t>
      </w:r>
      <w:r w:rsidR="004C6374">
        <w:rPr>
          <w:i/>
          <w:sz w:val="20"/>
        </w:rPr>
        <w:t xml:space="preserve">, </w:t>
      </w:r>
      <w:bookmarkStart w:id="4" w:name="OLE_LINK10"/>
      <w:bookmarkEnd w:id="3"/>
      <w:r w:rsidR="004C6374" w:rsidRPr="004C6374">
        <w:rPr>
          <w:i/>
          <w:sz w:val="20"/>
          <w:lang w:bidi="ar-SA"/>
        </w:rPr>
        <w:t>Technion - Israel Instit</w:t>
      </w:r>
      <w:r w:rsidR="004C6374">
        <w:rPr>
          <w:i/>
          <w:sz w:val="20"/>
        </w:rPr>
        <w:t>ut</w:t>
      </w:r>
      <w:r w:rsidR="004C6374" w:rsidRPr="004C6374">
        <w:rPr>
          <w:i/>
          <w:sz w:val="20"/>
          <w:lang w:bidi="ar-SA"/>
        </w:rPr>
        <w:t>e of Technology</w:t>
      </w:r>
      <w:bookmarkEnd w:id="4"/>
    </w:p>
    <w:p w14:paraId="04FED1D3" w14:textId="6E6C7951" w:rsidR="00303E22" w:rsidRDefault="00303E22" w:rsidP="004C6374">
      <w:pPr>
        <w:outlineLvl w:val="0"/>
        <w:rPr>
          <w:rFonts w:ascii="Arial" w:hAnsi="Arial"/>
        </w:rPr>
      </w:pPr>
    </w:p>
    <w:p w14:paraId="0B2C55DA" w14:textId="77777777" w:rsidR="004C27C7" w:rsidRDefault="004C27C7">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rPr>
          <w:rFonts w:ascii="Arial" w:hAnsi="Arial"/>
          <w:snapToGrid/>
        </w:rPr>
      </w:pPr>
    </w:p>
    <w:p w14:paraId="0F017DB4" w14:textId="77777777" w:rsidR="004C27C7" w:rsidRDefault="004C27C7">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rPr>
          <w:rFonts w:ascii="Arial" w:hAnsi="Arial"/>
          <w:snapToGrid/>
        </w:rPr>
        <w:sectPr w:rsidR="004C27C7" w:rsidSect="0017338A">
          <w:headerReference w:type="even" r:id="rId11"/>
          <w:headerReference w:type="default" r:id="rId12"/>
          <w:headerReference w:type="first" r:id="rId13"/>
          <w:footerReference w:type="first" r:id="rId14"/>
          <w:type w:val="continuous"/>
          <w:pgSz w:w="12240" w:h="15840" w:code="1"/>
          <w:pgMar w:top="720" w:right="720" w:bottom="806" w:left="720" w:header="720" w:footer="720" w:gutter="0"/>
          <w:pgNumType w:start="1"/>
          <w:cols w:space="144"/>
          <w:noEndnote/>
          <w:titlePg/>
        </w:sectPr>
      </w:pPr>
    </w:p>
    <w:p w14:paraId="0658C634" w14:textId="16B86913" w:rsidR="00056518" w:rsidRDefault="00056518" w:rsidP="00056518">
      <w:pPr>
        <w:pStyle w:val="Preformatted"/>
        <w:tabs>
          <w:tab w:val="left" w:pos="540"/>
        </w:tabs>
        <w:jc w:val="both"/>
        <w:rPr>
          <w:rFonts w:ascii="Arial" w:hAnsi="Arial"/>
        </w:rPr>
      </w:pPr>
      <w:r w:rsidRPr="00056518">
        <w:rPr>
          <w:rFonts w:ascii="Arial" w:hAnsi="Arial"/>
        </w:rPr>
        <w:t xml:space="preserve">Latent variable models offer a powerful framework for uncovering hidden dynamics from observed data. However, in the absence of ground truth, model evaluation often relies on emission likelihood—a metric that can obscure discrepancies in latent representations. In this study, we introduce a structured approach for analyzing models trained via Hidden Markov Models (HMMs) within a teacher-student framework. By organizing evaluation across a three-dimensional space of students, teachers, and training epochs, we quantify both likelihood and decoding performance over time. Through this lens, we expose differences in generalization behavior and convergence </w:t>
      </w:r>
      <w:r w:rsidRPr="00056518">
        <w:rPr>
          <w:rFonts w:ascii="Arial" w:hAnsi="Arial"/>
        </w:rPr>
        <w:t xml:space="preserve">dynamics among students trained on varying teacher sequences. These findings reveal that .... </w:t>
      </w:r>
    </w:p>
    <w:p w14:paraId="5EE3AFAC" w14:textId="3936CCBA" w:rsidR="00056518" w:rsidRPr="00056518" w:rsidRDefault="00056518" w:rsidP="00056518">
      <w:pPr>
        <w:pStyle w:val="Preformatted"/>
        <w:tabs>
          <w:tab w:val="left" w:pos="540"/>
        </w:tabs>
        <w:jc w:val="both"/>
        <w:rPr>
          <w:rFonts w:ascii="Arial" w:hAnsi="Arial"/>
        </w:rPr>
      </w:pPr>
      <w:r w:rsidRPr="00056518">
        <w:rPr>
          <w:rFonts w:ascii="Arial" w:hAnsi="Arial"/>
        </w:rPr>
        <w:t>Our framework contributes a principled method for assessing model reliability and representational fidelity in the broader context of latent variable modeling.</w:t>
      </w:r>
    </w:p>
    <w:p w14:paraId="01DB6895" w14:textId="64919417" w:rsidR="00303E22" w:rsidRDefault="00303E22">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jc w:val="both"/>
        <w:rPr>
          <w:rFonts w:ascii="Arial" w:hAnsi="Arial"/>
          <w:snapToGrid/>
        </w:rPr>
      </w:pPr>
    </w:p>
    <w:p w14:paraId="5947C5B7" w14:textId="77777777" w:rsidR="00303E22" w:rsidRDefault="00303E22">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 w:val="left" w:pos="540"/>
        </w:tabs>
        <w:jc w:val="both"/>
        <w:rPr>
          <w:rFonts w:ascii="Arial" w:hAnsi="Arial"/>
          <w:snapToGrid/>
        </w:rPr>
      </w:pPr>
    </w:p>
    <w:p w14:paraId="3178D00E" w14:textId="5B379054" w:rsidR="00303E22" w:rsidRPr="00CB0116" w:rsidRDefault="00303E22" w:rsidP="00056518">
      <w:pPr>
        <w:pStyle w:val="Heading9"/>
        <w:tabs>
          <w:tab w:val="left" w:pos="540"/>
        </w:tabs>
        <w:jc w:val="both"/>
        <w:rPr>
          <w:b w:val="0"/>
          <w:bCs/>
          <w:i/>
        </w:rPr>
        <w:sectPr w:rsidR="00303E22" w:rsidRPr="00CB0116" w:rsidSect="0017338A">
          <w:type w:val="continuous"/>
          <w:pgSz w:w="12240" w:h="15840" w:code="1"/>
          <w:pgMar w:top="720" w:right="720" w:bottom="806" w:left="720" w:header="720" w:footer="720" w:gutter="0"/>
          <w:pgNumType w:start="1"/>
          <w:cols w:num="2" w:space="288"/>
          <w:noEndnote/>
          <w:titlePg/>
        </w:sectPr>
      </w:pPr>
      <w:r>
        <w:rPr>
          <w:b w:val="0"/>
        </w:rPr>
        <w:t xml:space="preserve">     </w:t>
      </w:r>
      <w:r>
        <w:rPr>
          <w:b w:val="0"/>
          <w:i/>
        </w:rPr>
        <w:t xml:space="preserve">Keywords: </w:t>
      </w:r>
      <w:r w:rsidR="00CB0116" w:rsidRPr="00CB0116">
        <w:rPr>
          <w:b w:val="0"/>
          <w:bCs/>
          <w:i/>
        </w:rPr>
        <w:t>Latent Variable Models</w:t>
      </w:r>
      <w:r w:rsidR="00CB0116">
        <w:rPr>
          <w:b w:val="0"/>
          <w:bCs/>
          <w:i/>
        </w:rPr>
        <w:t>;</w:t>
      </w:r>
      <w:r w:rsidR="00CB0116" w:rsidRPr="00CB0116">
        <w:rPr>
          <w:b w:val="0"/>
          <w:bCs/>
          <w:i/>
        </w:rPr>
        <w:t xml:space="preserve"> LVMs</w:t>
      </w:r>
      <w:r w:rsidR="00CB0116">
        <w:rPr>
          <w:b w:val="0"/>
          <w:bCs/>
          <w:i/>
        </w:rPr>
        <w:t xml:space="preserve">; </w:t>
      </w:r>
      <w:r w:rsidR="00CB0116" w:rsidRPr="00CB0116">
        <w:rPr>
          <w:b w:val="0"/>
          <w:bCs/>
          <w:i/>
        </w:rPr>
        <w:t>Hidden Markov Models</w:t>
      </w:r>
      <w:r w:rsidR="003D1EEE">
        <w:rPr>
          <w:b w:val="0"/>
          <w:bCs/>
          <w:i/>
        </w:rPr>
        <w:t xml:space="preserve">; </w:t>
      </w:r>
      <w:r w:rsidR="00CB0116" w:rsidRPr="00CB0116">
        <w:rPr>
          <w:b w:val="0"/>
          <w:bCs/>
          <w:i/>
        </w:rPr>
        <w:t>HMMs</w:t>
      </w:r>
      <w:r w:rsidR="003D1EEE">
        <w:rPr>
          <w:b w:val="0"/>
          <w:bCs/>
          <w:i/>
        </w:rPr>
        <w:t xml:space="preserve">; </w:t>
      </w:r>
      <w:r w:rsidR="00CB0116" w:rsidRPr="00CB0116">
        <w:rPr>
          <w:b w:val="0"/>
          <w:bCs/>
          <w:i/>
        </w:rPr>
        <w:t>Teacher</w:t>
      </w:r>
      <w:r w:rsidR="00056518">
        <w:rPr>
          <w:b w:val="0"/>
          <w:bCs/>
          <w:i/>
        </w:rPr>
        <w:t xml:space="preserve">; </w:t>
      </w:r>
      <w:r w:rsidR="00CB0116" w:rsidRPr="00CB0116">
        <w:rPr>
          <w:b w:val="0"/>
          <w:bCs/>
          <w:i/>
        </w:rPr>
        <w:t>Student</w:t>
      </w:r>
      <w:r w:rsidR="003D1EEE">
        <w:rPr>
          <w:b w:val="0"/>
          <w:bCs/>
          <w:i/>
        </w:rPr>
        <w:t xml:space="preserve">; </w:t>
      </w:r>
      <w:r w:rsidR="00CB0116" w:rsidRPr="00CB0116">
        <w:rPr>
          <w:b w:val="0"/>
          <w:bCs/>
          <w:i/>
        </w:rPr>
        <w:t>Likelihood</w:t>
      </w:r>
      <w:r w:rsidR="003D1EEE">
        <w:rPr>
          <w:b w:val="0"/>
          <w:bCs/>
          <w:i/>
        </w:rPr>
        <w:t xml:space="preserve">; </w:t>
      </w:r>
      <w:proofErr w:type="gramStart"/>
      <w:r w:rsidR="003D1EEE">
        <w:rPr>
          <w:b w:val="0"/>
          <w:bCs/>
          <w:i/>
        </w:rPr>
        <w:t>D</w:t>
      </w:r>
      <w:r w:rsidR="00CB0116" w:rsidRPr="00CB0116">
        <w:rPr>
          <w:b w:val="0"/>
          <w:bCs/>
          <w:i/>
        </w:rPr>
        <w:t>ecodin</w:t>
      </w:r>
      <w:r w:rsidR="003D1EEE">
        <w:rPr>
          <w:b w:val="0"/>
          <w:bCs/>
          <w:i/>
        </w:rPr>
        <w:t xml:space="preserve">g; </w:t>
      </w:r>
      <w:r w:rsidR="00056518">
        <w:rPr>
          <w:b w:val="0"/>
          <w:bCs/>
          <w:i/>
        </w:rPr>
        <w:t xml:space="preserve"> </w:t>
      </w:r>
      <w:r w:rsidR="00056518" w:rsidRPr="00056518">
        <w:rPr>
          <w:b w:val="0"/>
          <w:bCs/>
          <w:i/>
        </w:rPr>
        <w:t>Curriculum</w:t>
      </w:r>
      <w:proofErr w:type="gramEnd"/>
      <w:r w:rsidR="00056518" w:rsidRPr="00056518">
        <w:rPr>
          <w:b w:val="0"/>
          <w:bCs/>
          <w:i/>
        </w:rPr>
        <w:t xml:space="preserve"> Learning</w:t>
      </w:r>
      <w:r w:rsidR="00056518">
        <w:rPr>
          <w:b w:val="0"/>
          <w:bCs/>
          <w:i/>
        </w:rPr>
        <w:t>; Perturbation</w:t>
      </w:r>
    </w:p>
    <w:p w14:paraId="02D27A03" w14:textId="77777777" w:rsidR="00303E22" w:rsidRDefault="00303E22" w:rsidP="00AD29B7">
      <w:pPr>
        <w:pStyle w:val="Heading9"/>
        <w:tabs>
          <w:tab w:val="left" w:pos="540"/>
        </w:tabs>
        <w:spacing w:line="240" w:lineRule="auto"/>
      </w:pPr>
    </w:p>
    <w:p w14:paraId="5F9F7F28" w14:textId="77777777" w:rsidR="00303E22" w:rsidRDefault="00CA6958">
      <w:r>
        <w:rPr>
          <w:noProof/>
        </w:rPr>
        <w:pict w14:anchorId="24CBFB45">
          <v:rect id="_x0000_i1025" alt="" style="width:468pt;height:.05pt;mso-width-percent:0;mso-height-percent:0;mso-width-percent:0;mso-height-percent:0" o:hralign="center" o:hrstd="t" o:hr="t" fillcolor="#aaa" stroked="f"/>
        </w:pict>
      </w:r>
    </w:p>
    <w:p w14:paraId="04DE18F9" w14:textId="77777777" w:rsidR="00303E22" w:rsidRDefault="00303E22"/>
    <w:p w14:paraId="5770C11A" w14:textId="77777777" w:rsidR="00303E22" w:rsidRDefault="00303E22">
      <w:pPr>
        <w:sectPr w:rsidR="00303E22" w:rsidSect="0017338A">
          <w:type w:val="continuous"/>
          <w:pgSz w:w="12240" w:h="15840" w:code="1"/>
          <w:pgMar w:top="720" w:right="720" w:bottom="806" w:left="720" w:header="720" w:footer="720" w:gutter="0"/>
          <w:pgNumType w:start="1"/>
          <w:cols w:space="144"/>
          <w:noEndnote/>
          <w:titlePg/>
        </w:sectPr>
      </w:pPr>
    </w:p>
    <w:p w14:paraId="3AB35F78" w14:textId="77777777" w:rsidR="00E23BA0" w:rsidRDefault="006717AA" w:rsidP="00E23BA0">
      <w:pPr>
        <w:jc w:val="both"/>
        <w:rPr>
          <w:b/>
          <w:szCs w:val="20"/>
        </w:rPr>
      </w:pPr>
      <w:r>
        <w:rPr>
          <w:b/>
        </w:rPr>
        <w:t>Introduction</w:t>
      </w:r>
      <w:bookmarkStart w:id="5" w:name="OLE_LINK17"/>
      <w:bookmarkStart w:id="6" w:name="OLE_LINK16"/>
      <w:r w:rsidR="00E23BA0">
        <w:rPr>
          <w:b/>
          <w:szCs w:val="20"/>
        </w:rPr>
        <w:br/>
      </w:r>
    </w:p>
    <w:p w14:paraId="1B769FEC" w14:textId="467968B9" w:rsidR="00747517" w:rsidRPr="00E23BA0" w:rsidRDefault="00747517" w:rsidP="00E23BA0">
      <w:pPr>
        <w:jc w:val="both"/>
        <w:rPr>
          <w:b/>
          <w:szCs w:val="20"/>
        </w:rPr>
      </w:pPr>
      <w:r w:rsidRPr="00747517">
        <w:rPr>
          <w:color w:val="222222"/>
          <w:sz w:val="20"/>
          <w:szCs w:val="15"/>
          <w:u w:color="222222"/>
          <w:shd w:val="clear" w:color="auto" w:fill="FFFFFF"/>
        </w:rPr>
        <w:t>Latent variable models (LVMs) are widely used to infer the hidden structure of dynamical systems based on observed data. In neuroscience, they help capture the underlying dynamics of neural circuits from recorded brain signals. Traditional LVMs assume a fixed dynamical system, yet real neural systems, such as the brain, continuously evolve due to learning. This presents a challenge: standard modeling approaches fail to account for these gradual transformations.</w:t>
      </w:r>
    </w:p>
    <w:p w14:paraId="3869491B" w14:textId="77777777" w:rsidR="00747517" w:rsidRPr="00747517" w:rsidRDefault="00747517" w:rsidP="00747517">
      <w:pPr>
        <w:rPr>
          <w:color w:val="222222"/>
          <w:sz w:val="20"/>
          <w:szCs w:val="15"/>
          <w:u w:color="222222"/>
          <w:shd w:val="clear" w:color="auto" w:fill="FFFFFF"/>
        </w:rPr>
      </w:pPr>
    </w:p>
    <w:p w14:paraId="3A266A0D" w14:textId="733B8927" w:rsidR="00747517" w:rsidRPr="00747517" w:rsidRDefault="00747517" w:rsidP="00747517">
      <w:pPr>
        <w:rPr>
          <w:color w:val="222222"/>
          <w:sz w:val="20"/>
          <w:szCs w:val="15"/>
          <w:u w:color="222222"/>
          <w:shd w:val="clear" w:color="auto" w:fill="FFFFFF"/>
        </w:rPr>
      </w:pPr>
      <w:r w:rsidRPr="00747517">
        <w:rPr>
          <w:color w:val="222222"/>
          <w:sz w:val="20"/>
          <w:szCs w:val="15"/>
          <w:u w:color="222222"/>
          <w:shd w:val="clear" w:color="auto" w:fill="FFFFFF"/>
        </w:rPr>
        <w:t>In real-world applications, we cannot directly observe the latent variables governing neural activity—only their emissions are available.</w:t>
      </w:r>
      <w:r w:rsidR="00253DEE">
        <w:rPr>
          <w:color w:val="222222"/>
          <w:sz w:val="20"/>
          <w:szCs w:val="15"/>
          <w:u w:color="222222"/>
          <w:shd w:val="clear" w:color="auto" w:fill="FFFFFF"/>
        </w:rPr>
        <w:t xml:space="preserve"> Thus, we must infer the latent structure using the emissions.</w:t>
      </w:r>
      <w:r w:rsidRPr="00747517">
        <w:rPr>
          <w:color w:val="222222"/>
          <w:sz w:val="20"/>
          <w:szCs w:val="15"/>
          <w:u w:color="222222"/>
          <w:shd w:val="clear" w:color="auto" w:fill="FFFFFF"/>
        </w:rPr>
        <w:t xml:space="preserve"> Multiple models may achieve </w:t>
      </w:r>
      <w:r w:rsidR="00097011">
        <w:rPr>
          <w:color w:val="222222"/>
          <w:sz w:val="20"/>
          <w:szCs w:val="15"/>
          <w:u w:color="222222"/>
          <w:shd w:val="clear" w:color="auto" w:fill="FFFFFF"/>
        </w:rPr>
        <w:t xml:space="preserve">a </w:t>
      </w:r>
      <w:r w:rsidRPr="00747517">
        <w:rPr>
          <w:color w:val="222222"/>
          <w:sz w:val="20"/>
          <w:szCs w:val="15"/>
          <w:u w:color="222222"/>
          <w:shd w:val="clear" w:color="auto" w:fill="FFFFFF"/>
        </w:rPr>
        <w:t xml:space="preserve">high likelihood on these emissions, but </w:t>
      </w:r>
      <w:r w:rsidRPr="00083BE9">
        <w:rPr>
          <w:b/>
          <w:bCs/>
          <w:color w:val="222222"/>
          <w:sz w:val="20"/>
          <w:szCs w:val="15"/>
          <w:u w:color="222222"/>
          <w:shd w:val="clear" w:color="auto" w:fill="FFFFFF"/>
        </w:rPr>
        <w:t>which models truly reflect the brain’s latent parameters</w:t>
      </w:r>
      <w:r w:rsidRPr="00747517">
        <w:rPr>
          <w:color w:val="222222"/>
          <w:sz w:val="20"/>
          <w:szCs w:val="15"/>
          <w:u w:color="222222"/>
          <w:shd w:val="clear" w:color="auto" w:fill="FFFFFF"/>
        </w:rPr>
        <w:t>? High likelihood alone is insufficient as models with similar likelihood scores can still encode vastly different underlying dynamics (</w:t>
      </w:r>
      <w:r w:rsidRPr="00083BE9">
        <w:rPr>
          <w:color w:val="222222"/>
          <w:sz w:val="20"/>
          <w:szCs w:val="15"/>
          <w:highlight w:val="red"/>
          <w:u w:color="222222"/>
          <w:shd w:val="clear" w:color="auto" w:fill="FFFFFF"/>
        </w:rPr>
        <w:t>Dabholkar &amp; Barak, 2024</w:t>
      </w:r>
      <w:r w:rsidRPr="00747517">
        <w:rPr>
          <w:color w:val="222222"/>
          <w:sz w:val="20"/>
          <w:szCs w:val="15"/>
          <w:u w:color="222222"/>
          <w:shd w:val="clear" w:color="auto" w:fill="FFFFFF"/>
        </w:rPr>
        <w:t xml:space="preserve">). Our goal is to </w:t>
      </w:r>
      <w:r w:rsidR="00083BE9">
        <w:rPr>
          <w:color w:val="222222"/>
          <w:sz w:val="20"/>
          <w:szCs w:val="15"/>
          <w:u w:color="222222"/>
          <w:shd w:val="clear" w:color="auto" w:fill="FFFFFF"/>
        </w:rPr>
        <w:t xml:space="preserve">gain a better understanding of latent models </w:t>
      </w:r>
      <w:r w:rsidR="00097011">
        <w:rPr>
          <w:color w:val="222222"/>
          <w:sz w:val="20"/>
          <w:szCs w:val="15"/>
          <w:u w:color="222222"/>
          <w:shd w:val="clear" w:color="auto" w:fill="FFFFFF"/>
        </w:rPr>
        <w:t xml:space="preserve">through their performance on data from a changing “ground truth”, i.e. the brain, and </w:t>
      </w:r>
      <w:r w:rsidRPr="00747517">
        <w:rPr>
          <w:color w:val="222222"/>
          <w:sz w:val="20"/>
          <w:szCs w:val="15"/>
          <w:u w:color="222222"/>
          <w:shd w:val="clear" w:color="auto" w:fill="FFFFFF"/>
        </w:rPr>
        <w:t>develop a structured framework to evaluate student models in terms of their latent similarity to the ground-truth teacher model.</w:t>
      </w:r>
    </w:p>
    <w:p w14:paraId="6EBF3502" w14:textId="77777777" w:rsidR="00747517" w:rsidRPr="00747517" w:rsidRDefault="00747517" w:rsidP="00747517">
      <w:pPr>
        <w:rPr>
          <w:color w:val="222222"/>
          <w:sz w:val="20"/>
          <w:szCs w:val="15"/>
          <w:u w:color="222222"/>
          <w:shd w:val="clear" w:color="auto" w:fill="FFFFFF"/>
        </w:rPr>
      </w:pPr>
    </w:p>
    <w:p w14:paraId="10AE7F4C" w14:textId="34A31EC6" w:rsidR="00747517" w:rsidRPr="00097011" w:rsidRDefault="00747517" w:rsidP="00097011">
      <w:pPr>
        <w:rPr>
          <w:b/>
          <w:bCs/>
          <w:color w:val="222222"/>
          <w:sz w:val="18"/>
          <w:szCs w:val="13"/>
          <w:u w:color="222222"/>
          <w:shd w:val="clear" w:color="auto" w:fill="FFFFFF"/>
        </w:rPr>
      </w:pPr>
      <w:r w:rsidRPr="00097011">
        <w:rPr>
          <w:b/>
          <w:bCs/>
          <w:color w:val="222222"/>
          <w:sz w:val="21"/>
          <w:szCs w:val="16"/>
          <w:u w:color="222222"/>
          <w:shd w:val="clear" w:color="auto" w:fill="FFFFFF"/>
        </w:rPr>
        <w:t>Hidden Markov Models (HMMs)</w:t>
      </w:r>
    </w:p>
    <w:p w14:paraId="3A03E6A9" w14:textId="77777777" w:rsidR="00235FDE" w:rsidRPr="00235FDE" w:rsidRDefault="00747517" w:rsidP="00235FDE">
      <w:pPr>
        <w:rPr>
          <w:rFonts w:ascii="Arial" w:hAnsi="Arial"/>
          <w:color w:val="222222"/>
          <w:sz w:val="20"/>
          <w:szCs w:val="15"/>
          <w:u w:color="222222"/>
          <w:shd w:val="clear" w:color="auto" w:fill="FFFFFF"/>
        </w:rPr>
      </w:pPr>
      <w:r w:rsidRPr="00747517">
        <w:rPr>
          <w:color w:val="222222"/>
          <w:sz w:val="20"/>
          <w:szCs w:val="15"/>
          <w:u w:color="222222"/>
          <w:shd w:val="clear" w:color="auto" w:fill="FFFFFF"/>
        </w:rPr>
        <w:t>A common LVM used to model brain activity is the Hidden Markov Model (HMM), which is defined by the tuple:</w:t>
      </w:r>
      <w:r w:rsidR="00235FDE">
        <w:rPr>
          <w:color w:val="222222"/>
          <w:sz w:val="20"/>
          <w:szCs w:val="15"/>
          <w:u w:color="222222"/>
          <w:shd w:val="clear" w:color="auto" w:fill="FFFFFF"/>
        </w:rPr>
        <w:t xml:space="preserve"> </w:t>
      </w:r>
      <m:oMath>
        <m:r>
          <w:rPr>
            <w:rFonts w:ascii="Cambria Math" w:hAnsi="Cambria Math"/>
            <w:color w:val="222222"/>
            <w:sz w:val="20"/>
            <w:szCs w:val="15"/>
            <w:u w:color="222222"/>
            <w:shd w:val="clear" w:color="auto" w:fill="FFFFFF"/>
          </w:rPr>
          <m:t>(</m:t>
        </m:r>
        <m:r>
          <w:rPr>
            <w:rFonts w:ascii="Cambria Math" w:hAnsi="Cambria Math" w:cs="Cambria Math"/>
            <w:color w:val="222222"/>
            <w:sz w:val="20"/>
            <w:szCs w:val="15"/>
            <w:u w:color="222222"/>
            <w:shd w:val="clear" w:color="auto" w:fill="FFFFFF"/>
          </w:rPr>
          <m:t>p</m:t>
        </m:r>
        <m:r>
          <w:rPr>
            <w:rFonts w:ascii="Cambria Math" w:hAnsi="Cambria Math"/>
            <w:color w:val="222222"/>
            <w:sz w:val="20"/>
            <w:szCs w:val="15"/>
            <w:u w:color="222222"/>
            <w:shd w:val="clear" w:color="auto" w:fill="FFFFFF"/>
          </w:rPr>
          <m:t>(</m:t>
        </m:r>
        <m:sSub>
          <m:sSubPr>
            <m:ctrlPr>
              <w:rPr>
                <w:rFonts w:ascii="Cambria Math" w:hAnsi="Cambria Math"/>
                <w:i/>
                <w:color w:val="222222"/>
                <w:sz w:val="20"/>
                <w:szCs w:val="15"/>
                <w:u w:color="222222"/>
                <w:shd w:val="clear" w:color="auto" w:fill="FFFFFF"/>
              </w:rPr>
            </m:ctrlPr>
          </m:sSubPr>
          <m:e>
            <m:r>
              <w:rPr>
                <w:rFonts w:ascii="Cambria Math" w:hAnsi="Cambria Math" w:cs="Cambria Math"/>
                <w:color w:val="222222"/>
                <w:sz w:val="20"/>
                <w:szCs w:val="15"/>
                <w:u w:color="222222"/>
                <w:shd w:val="clear" w:color="auto" w:fill="FFFFFF"/>
              </w:rPr>
              <m:t>h</m:t>
            </m:r>
          </m:e>
          <m:sub>
            <m:r>
              <w:rPr>
                <w:rFonts w:ascii="Cambria Math" w:hAnsi="Cambria Math" w:cs="Cambria Math"/>
                <w:color w:val="222222"/>
                <w:sz w:val="20"/>
                <w:szCs w:val="15"/>
                <w:u w:color="222222"/>
                <w:shd w:val="clear" w:color="auto" w:fill="FFFFFF"/>
              </w:rPr>
              <m:t>k</m:t>
            </m:r>
          </m:sub>
        </m:sSub>
        <m:r>
          <w:rPr>
            <w:rFonts w:ascii="Cambria Math" w:hAnsi="Cambria Math"/>
            <w:color w:val="222222"/>
            <w:sz w:val="20"/>
            <w:szCs w:val="15"/>
            <w:u w:color="222222"/>
            <w:shd w:val="clear" w:color="auto" w:fill="FFFFFF"/>
          </w:rPr>
          <m:t>│</m:t>
        </m:r>
        <m:sSub>
          <m:sSubPr>
            <m:ctrlPr>
              <w:rPr>
                <w:rFonts w:ascii="Cambria Math" w:hAnsi="Cambria Math"/>
                <w:i/>
                <w:color w:val="222222"/>
                <w:sz w:val="20"/>
                <w:szCs w:val="15"/>
                <w:u w:color="222222"/>
                <w:shd w:val="clear" w:color="auto" w:fill="FFFFFF"/>
              </w:rPr>
            </m:ctrlPr>
          </m:sSubPr>
          <m:e>
            <m:r>
              <w:rPr>
                <w:rFonts w:ascii="Cambria Math" w:hAnsi="Cambria Math" w:cs="Cambria Math"/>
                <w:color w:val="222222"/>
                <w:sz w:val="20"/>
                <w:szCs w:val="15"/>
                <w:u w:color="222222"/>
                <w:shd w:val="clear" w:color="auto" w:fill="FFFFFF"/>
              </w:rPr>
              <m:t>h</m:t>
            </m:r>
          </m:e>
          <m:sub>
            <m:r>
              <w:rPr>
                <w:rFonts w:ascii="Cambria Math" w:hAnsi="Cambria Math" w:cs="Cambria Math"/>
                <w:color w:val="222222"/>
                <w:sz w:val="20"/>
                <w:szCs w:val="15"/>
                <w:u w:color="222222"/>
                <w:shd w:val="clear" w:color="auto" w:fill="FFFFFF"/>
              </w:rPr>
              <m:t>j</m:t>
            </m:r>
          </m:sub>
        </m:sSub>
        <m:r>
          <w:rPr>
            <w:rFonts w:ascii="Cambria Math" w:hAnsi="Cambria Math"/>
            <w:color w:val="222222"/>
            <w:sz w:val="20"/>
            <w:szCs w:val="15"/>
            <w:u w:color="222222"/>
            <w:shd w:val="clear" w:color="auto" w:fill="FFFFFF"/>
          </w:rPr>
          <m:t xml:space="preserve"> ), </m:t>
        </m:r>
        <m:r>
          <w:rPr>
            <w:rFonts w:ascii="Cambria Math" w:hAnsi="Cambria Math" w:cs="Cambria Math"/>
            <w:color w:val="222222"/>
            <w:sz w:val="20"/>
            <w:szCs w:val="15"/>
            <w:u w:color="222222"/>
            <w:shd w:val="clear" w:color="auto" w:fill="FFFFFF"/>
          </w:rPr>
          <m:t>π</m:t>
        </m:r>
        <m:r>
          <w:rPr>
            <w:rFonts w:ascii="Cambria Math" w:hAnsi="Cambria Math"/>
            <w:color w:val="222222"/>
            <w:sz w:val="20"/>
            <w:szCs w:val="15"/>
            <w:u w:color="222222"/>
            <w:shd w:val="clear" w:color="auto" w:fill="FFFFFF"/>
          </w:rPr>
          <m:t>, {</m:t>
        </m:r>
        <m:r>
          <w:rPr>
            <w:rFonts w:ascii="Cambria Math" w:hAnsi="Cambria Math" w:cs="Cambria Math"/>
            <w:color w:val="222222"/>
            <w:sz w:val="20"/>
            <w:szCs w:val="15"/>
            <w:u w:color="222222"/>
            <w:shd w:val="clear" w:color="auto" w:fill="FFFFFF"/>
          </w:rPr>
          <m:t>μ</m:t>
        </m:r>
        <m:r>
          <w:rPr>
            <w:rFonts w:ascii="Cambria Math" w:hAnsi="Cambria Math"/>
            <w:color w:val="222222"/>
            <w:sz w:val="20"/>
            <w:szCs w:val="15"/>
            <w:u w:color="222222"/>
            <w:shd w:val="clear" w:color="auto" w:fill="FFFFFF"/>
          </w:rPr>
          <m:t>,Σ})</m:t>
        </m:r>
      </m:oMath>
      <w:r w:rsidR="00235FDE">
        <w:rPr>
          <w:color w:val="222222"/>
          <w:sz w:val="20"/>
          <w:szCs w:val="15"/>
          <w:u w:color="222222"/>
          <w:shd w:val="clear" w:color="auto" w:fill="FFFFFF"/>
        </w:rPr>
        <w:t>.  W</w:t>
      </w:r>
      <w:r w:rsidRPr="00747517">
        <w:rPr>
          <w:color w:val="222222"/>
          <w:sz w:val="20"/>
          <w:szCs w:val="15"/>
          <w:u w:color="222222"/>
          <w:shd w:val="clear" w:color="auto" w:fill="FFFFFF"/>
        </w:rPr>
        <w:t>here:</w:t>
      </w:r>
      <w:r w:rsidR="00235FDE">
        <w:rPr>
          <w:color w:val="222222"/>
          <w:sz w:val="20"/>
          <w:szCs w:val="15"/>
          <w:u w:color="222222"/>
          <w:shd w:val="clear" w:color="auto" w:fill="FFFFFF"/>
        </w:rPr>
        <w:t xml:space="preserve"> π </w:t>
      </w:r>
      <w:r w:rsidRPr="00747517">
        <w:rPr>
          <w:color w:val="222222"/>
          <w:sz w:val="20"/>
          <w:szCs w:val="15"/>
          <w:u w:color="222222"/>
          <w:shd w:val="clear" w:color="auto" w:fill="FFFFFF"/>
        </w:rPr>
        <w:t>is the initial state probability vector</w:t>
      </w:r>
      <w:r w:rsidR="00235FDE">
        <w:rPr>
          <w:color w:val="222222"/>
          <w:sz w:val="20"/>
          <w:szCs w:val="15"/>
          <w:u w:color="222222"/>
          <w:shd w:val="clear" w:color="auto" w:fill="FFFFFF"/>
        </w:rPr>
        <w:t xml:space="preserve">, i.e. what is the probability to start from each state, </w:t>
      </w:r>
      <m:oMath>
        <m:sSub>
          <m:sSubPr>
            <m:ctrlPr>
              <w:rPr>
                <w:rFonts w:ascii="Cambria Math" w:hAnsi="Cambria Math"/>
                <w:i/>
                <w:color w:val="222222"/>
                <w:sz w:val="20"/>
                <w:szCs w:val="15"/>
                <w:u w:color="222222"/>
                <w:shd w:val="clear" w:color="auto" w:fill="FFFFFF"/>
              </w:rPr>
            </m:ctrlPr>
          </m:sSubPr>
          <m:e>
            <m:r>
              <w:rPr>
                <w:rFonts w:ascii="Cambria Math" w:hAnsi="Cambria Math"/>
                <w:color w:val="222222"/>
                <w:sz w:val="20"/>
                <w:szCs w:val="15"/>
                <w:u w:color="222222"/>
                <w:shd w:val="clear" w:color="auto" w:fill="FFFFFF"/>
              </w:rPr>
              <m:t>h</m:t>
            </m:r>
          </m:e>
          <m:sub>
            <m:r>
              <w:rPr>
                <w:rFonts w:ascii="Cambria Math" w:hAnsi="Cambria Math"/>
                <w:color w:val="222222"/>
                <w:sz w:val="20"/>
                <w:szCs w:val="15"/>
                <w:u w:color="222222"/>
                <w:shd w:val="clear" w:color="auto" w:fill="FFFFFF"/>
              </w:rPr>
              <m:t>k</m:t>
            </m:r>
          </m:sub>
        </m:sSub>
      </m:oMath>
      <w:r w:rsidR="00235FDE">
        <w:rPr>
          <w:color w:val="222222"/>
          <w:sz w:val="20"/>
          <w:szCs w:val="15"/>
          <w:u w:color="222222"/>
          <w:shd w:val="clear" w:color="auto" w:fill="FFFFFF"/>
        </w:rPr>
        <w:t xml:space="preserve"> </w:t>
      </w:r>
      <w:r w:rsidRPr="00747517">
        <w:rPr>
          <w:color w:val="222222"/>
          <w:sz w:val="20"/>
          <w:szCs w:val="15"/>
          <w:u w:color="222222"/>
          <w:shd w:val="clear" w:color="auto" w:fill="FFFFFF"/>
        </w:rPr>
        <w:t>represents a latent state, with transitions governed</w:t>
      </w:r>
      <w:r w:rsidR="00235FDE">
        <w:rPr>
          <w:color w:val="222222"/>
          <w:sz w:val="20"/>
          <w:szCs w:val="15"/>
          <w:u w:color="222222"/>
          <w:shd w:val="clear" w:color="auto" w:fill="FFFFFF"/>
        </w:rPr>
        <w:t xml:space="preserve"> by</w:t>
      </w:r>
      <w:r w:rsidRPr="00747517">
        <w:rPr>
          <w:color w:val="222222"/>
          <w:sz w:val="20"/>
          <w:szCs w:val="15"/>
          <w:u w:color="222222"/>
          <w:shd w:val="clear" w:color="auto" w:fill="FFFFFF"/>
        </w:rPr>
        <w:t xml:space="preserve"> </w:t>
      </w:r>
      <w:r w:rsidR="00235FDE">
        <w:rPr>
          <w:color w:val="222222"/>
          <w:sz w:val="20"/>
          <w:szCs w:val="15"/>
          <w:u w:color="222222"/>
          <w:shd w:val="clear" w:color="auto" w:fill="FFFFFF"/>
        </w:rPr>
        <w:t>the transition matrix</w:t>
      </w:r>
    </w:p>
    <w:p w14:paraId="29EBE9B0" w14:textId="72B58D8A" w:rsidR="00747517" w:rsidRPr="00747517" w:rsidRDefault="00000000" w:rsidP="00235FDE">
      <w:pPr>
        <w:rPr>
          <w:color w:val="222222"/>
          <w:sz w:val="20"/>
          <w:szCs w:val="15"/>
          <w:u w:color="222222"/>
          <w:shd w:val="clear" w:color="auto" w:fill="FFFFFF"/>
        </w:rPr>
      </w:pPr>
      <m:oMath>
        <m:sSub>
          <m:sSubPr>
            <m:ctrlPr>
              <w:rPr>
                <w:rFonts w:ascii="Cambria Math" w:hAnsi="Cambria Math"/>
                <w:i/>
                <w:color w:val="222222"/>
                <w:sz w:val="20"/>
                <w:szCs w:val="15"/>
                <w:u w:color="222222"/>
                <w:shd w:val="clear" w:color="auto" w:fill="FFFFFF"/>
              </w:rPr>
            </m:ctrlPr>
          </m:sSubPr>
          <m:e>
            <m:r>
              <w:rPr>
                <w:rFonts w:ascii="Cambria Math" w:hAnsi="Cambria Math"/>
                <w:color w:val="222222"/>
                <w:sz w:val="20"/>
                <w:szCs w:val="15"/>
                <w:u w:color="222222"/>
                <w:shd w:val="clear" w:color="auto" w:fill="FFFFFF"/>
              </w:rPr>
              <m:t>A</m:t>
            </m:r>
          </m:e>
          <m:sub>
            <m:r>
              <w:rPr>
                <w:rFonts w:ascii="Cambria Math" w:hAnsi="Cambria Math"/>
                <w:color w:val="222222"/>
                <w:sz w:val="20"/>
                <w:szCs w:val="15"/>
                <w:u w:color="222222"/>
                <w:shd w:val="clear" w:color="auto" w:fill="FFFFFF"/>
              </w:rPr>
              <m:t>kj</m:t>
            </m:r>
          </m:sub>
        </m:sSub>
        <m:r>
          <w:rPr>
            <w:rFonts w:ascii="Cambria Math" w:hAnsi="Cambria Math"/>
            <w:color w:val="222222"/>
            <w:sz w:val="20"/>
            <w:szCs w:val="15"/>
            <w:u w:color="222222"/>
            <w:shd w:val="clear" w:color="auto" w:fill="FFFFFF"/>
          </w:rPr>
          <m:t xml:space="preserve">= </m:t>
        </m:r>
        <m:r>
          <w:rPr>
            <w:rFonts w:ascii="Cambria Math" w:hAnsi="Cambria Math" w:cs="Cambria Math"/>
            <w:color w:val="222222"/>
            <w:sz w:val="20"/>
            <w:szCs w:val="15"/>
            <w:u w:color="222222"/>
            <w:shd w:val="clear" w:color="auto" w:fill="FFFFFF"/>
          </w:rPr>
          <m:t>p</m:t>
        </m:r>
        <m:d>
          <m:dPr>
            <m:ctrlPr>
              <w:rPr>
                <w:rFonts w:ascii="Cambria Math" w:hAnsi="Cambria Math"/>
                <w:i/>
                <w:color w:val="222222"/>
                <w:sz w:val="20"/>
                <w:szCs w:val="15"/>
                <w:u w:color="222222"/>
                <w:shd w:val="clear" w:color="auto" w:fill="FFFFFF"/>
              </w:rPr>
            </m:ctrlPr>
          </m:dPr>
          <m:e>
            <m:sSub>
              <m:sSubPr>
                <m:ctrlPr>
                  <w:rPr>
                    <w:rFonts w:ascii="Cambria Math" w:hAnsi="Cambria Math"/>
                    <w:i/>
                    <w:color w:val="222222"/>
                    <w:sz w:val="20"/>
                    <w:szCs w:val="15"/>
                    <w:u w:color="222222"/>
                    <w:shd w:val="clear" w:color="auto" w:fill="FFFFFF"/>
                  </w:rPr>
                </m:ctrlPr>
              </m:sSubPr>
              <m:e>
                <m:r>
                  <w:rPr>
                    <w:rFonts w:ascii="Cambria Math" w:hAnsi="Cambria Math" w:cs="Cambria Math"/>
                    <w:color w:val="222222"/>
                    <w:sz w:val="20"/>
                    <w:szCs w:val="15"/>
                    <w:u w:color="222222"/>
                    <w:shd w:val="clear" w:color="auto" w:fill="FFFFFF"/>
                  </w:rPr>
                  <m:t>h</m:t>
                </m:r>
              </m:e>
              <m:sub>
                <m:r>
                  <w:rPr>
                    <w:rFonts w:ascii="Cambria Math" w:hAnsi="Cambria Math" w:cs="Cambria Math"/>
                    <w:color w:val="222222"/>
                    <w:sz w:val="20"/>
                    <w:szCs w:val="15"/>
                    <w:u w:color="222222"/>
                    <w:shd w:val="clear" w:color="auto" w:fill="FFFFFF"/>
                  </w:rPr>
                  <m:t>k</m:t>
                </m:r>
              </m:sub>
            </m:sSub>
          </m:e>
          <m:e>
            <m:sSub>
              <m:sSubPr>
                <m:ctrlPr>
                  <w:rPr>
                    <w:rFonts w:ascii="Cambria Math" w:hAnsi="Cambria Math"/>
                    <w:i/>
                    <w:color w:val="222222"/>
                    <w:sz w:val="20"/>
                    <w:szCs w:val="15"/>
                    <w:u w:color="222222"/>
                    <w:shd w:val="clear" w:color="auto" w:fill="FFFFFF"/>
                  </w:rPr>
                </m:ctrlPr>
              </m:sSubPr>
              <m:e>
                <m:r>
                  <w:rPr>
                    <w:rFonts w:ascii="Cambria Math" w:hAnsi="Cambria Math" w:cs="Cambria Math"/>
                    <w:color w:val="222222"/>
                    <w:sz w:val="20"/>
                    <w:szCs w:val="15"/>
                    <w:u w:color="222222"/>
                    <w:shd w:val="clear" w:color="auto" w:fill="FFFFFF"/>
                  </w:rPr>
                  <m:t>h</m:t>
                </m:r>
              </m:e>
              <m:sub>
                <m:r>
                  <w:rPr>
                    <w:rFonts w:ascii="Cambria Math" w:hAnsi="Cambria Math" w:cs="Cambria Math"/>
                    <w:color w:val="222222"/>
                    <w:sz w:val="20"/>
                    <w:szCs w:val="15"/>
                    <w:u w:color="222222"/>
                    <w:shd w:val="clear" w:color="auto" w:fill="FFFFFF"/>
                  </w:rPr>
                  <m:t>j</m:t>
                </m:r>
              </m:sub>
            </m:sSub>
            <m:r>
              <w:rPr>
                <w:rFonts w:ascii="Cambria Math" w:hAnsi="Cambria Math"/>
                <w:color w:val="222222"/>
                <w:sz w:val="20"/>
                <w:szCs w:val="15"/>
                <w:u w:color="222222"/>
                <w:shd w:val="clear" w:color="auto" w:fill="FFFFFF"/>
              </w:rPr>
              <m:t xml:space="preserve"> </m:t>
            </m:r>
          </m:e>
        </m:d>
        <m:r>
          <w:rPr>
            <w:rFonts w:ascii="Cambria Math" w:hAnsi="Cambria Math"/>
            <w:color w:val="222222"/>
            <w:sz w:val="20"/>
            <w:szCs w:val="15"/>
            <w:u w:color="222222"/>
            <w:shd w:val="clear" w:color="auto" w:fill="FFFFFF"/>
          </w:rPr>
          <m:t>,  1≤∀ k,j≤Number of states</m:t>
        </m:r>
      </m:oMath>
      <w:r w:rsidR="00235FDE">
        <w:rPr>
          <w:color w:val="222222"/>
          <w:sz w:val="20"/>
          <w:szCs w:val="15"/>
          <w:u w:color="222222"/>
          <w:shd w:val="clear" w:color="auto" w:fill="FFFFFF"/>
        </w:rPr>
        <w:t>.</w:t>
      </w:r>
    </w:p>
    <w:p w14:paraId="3686F0D2" w14:textId="7FFB3C14" w:rsidR="00747517" w:rsidRPr="00747517" w:rsidRDefault="00277BDF" w:rsidP="00253DEE">
      <w:pPr>
        <w:rPr>
          <w:color w:val="222222"/>
          <w:sz w:val="20"/>
          <w:szCs w:val="15"/>
          <w:u w:color="222222"/>
          <w:shd w:val="clear" w:color="auto" w:fill="FFFFFF"/>
        </w:rPr>
      </w:pPr>
      <m:oMath>
        <m:r>
          <w:rPr>
            <w:rFonts w:ascii="Cambria Math" w:hAnsi="Cambria Math"/>
            <w:color w:val="222222"/>
            <w:sz w:val="20"/>
            <w:szCs w:val="15"/>
            <w:u w:color="222222"/>
            <w:shd w:val="clear" w:color="auto" w:fill="FFFFFF"/>
          </w:rPr>
          <m:t>{</m:t>
        </m:r>
        <m:r>
          <w:rPr>
            <w:rFonts w:ascii="Cambria Math" w:hAnsi="Cambria Math" w:cs="Cambria Math"/>
            <w:color w:val="222222"/>
            <w:sz w:val="20"/>
            <w:szCs w:val="15"/>
            <w:u w:color="222222"/>
            <w:shd w:val="clear" w:color="auto" w:fill="FFFFFF"/>
          </w:rPr>
          <m:t>μ</m:t>
        </m:r>
        <m:r>
          <w:rPr>
            <w:rFonts w:ascii="Cambria Math" w:hAnsi="Cambria Math"/>
            <w:color w:val="222222"/>
            <w:sz w:val="20"/>
            <w:szCs w:val="15"/>
            <w:u w:color="222222"/>
            <w:shd w:val="clear" w:color="auto" w:fill="FFFFFF"/>
          </w:rPr>
          <m:t>,Σ}</m:t>
        </m:r>
      </m:oMath>
      <w:r w:rsidR="00747517" w:rsidRPr="00747517">
        <w:rPr>
          <w:color w:val="222222"/>
          <w:sz w:val="20"/>
          <w:szCs w:val="15"/>
          <w:u w:color="222222"/>
          <w:shd w:val="clear" w:color="auto" w:fill="FFFFFF"/>
        </w:rPr>
        <w:t xml:space="preserve"> represents the </w:t>
      </w:r>
      <w:r>
        <w:rPr>
          <w:color w:val="222222"/>
          <w:sz w:val="20"/>
          <w:szCs w:val="15"/>
          <w:u w:color="222222"/>
          <w:shd w:val="clear" w:color="auto" w:fill="FFFFFF"/>
        </w:rPr>
        <w:t xml:space="preserve">emissions </w:t>
      </w:r>
      <w:r w:rsidR="00747517" w:rsidRPr="00747517">
        <w:rPr>
          <w:color w:val="222222"/>
          <w:sz w:val="20"/>
          <w:szCs w:val="15"/>
          <w:u w:color="222222"/>
          <w:shd w:val="clear" w:color="auto" w:fill="FFFFFF"/>
        </w:rPr>
        <w:t>mean</w:t>
      </w:r>
      <w:r>
        <w:rPr>
          <w:color w:val="222222"/>
          <w:sz w:val="20"/>
          <w:szCs w:val="15"/>
          <w:u w:color="222222"/>
          <w:shd w:val="clear" w:color="auto" w:fill="FFFFFF"/>
        </w:rPr>
        <w:t xml:space="preserve"> vector</w:t>
      </w:r>
      <w:r w:rsidR="00747517" w:rsidRPr="00747517">
        <w:rPr>
          <w:color w:val="222222"/>
          <w:sz w:val="20"/>
          <w:szCs w:val="15"/>
          <w:u w:color="222222"/>
          <w:shd w:val="clear" w:color="auto" w:fill="FFFFFF"/>
        </w:rPr>
        <w:t xml:space="preserve"> and covariance matrix of the emissions</w:t>
      </w:r>
      <w:r>
        <w:rPr>
          <w:color w:val="222222"/>
          <w:sz w:val="20"/>
          <w:szCs w:val="15"/>
          <w:u w:color="222222"/>
          <w:shd w:val="clear" w:color="auto" w:fill="FFFFFF"/>
        </w:rPr>
        <w:t>, which together define the nature of the emissions,</w:t>
      </w:r>
      <w:r w:rsidR="00253DEE">
        <w:rPr>
          <w:color w:val="222222"/>
          <w:sz w:val="20"/>
          <w:szCs w:val="15"/>
          <w:u w:color="222222"/>
          <w:shd w:val="clear" w:color="auto" w:fill="FFFFFF"/>
        </w:rPr>
        <w:t xml:space="preserve"> i.e.</w:t>
      </w:r>
      <w:r>
        <w:rPr>
          <w:color w:val="222222"/>
          <w:sz w:val="20"/>
          <w:szCs w:val="15"/>
          <w:u w:color="222222"/>
          <w:shd w:val="clear" w:color="auto" w:fill="FFFFFF"/>
        </w:rPr>
        <w:t xml:space="preserve"> the LVM’s output.</w:t>
      </w:r>
    </w:p>
    <w:p w14:paraId="61F7C388" w14:textId="4E098F22" w:rsidR="00253DEE" w:rsidRDefault="00747517" w:rsidP="00253DEE">
      <w:pPr>
        <w:rPr>
          <w:color w:val="222222"/>
          <w:sz w:val="20"/>
          <w:szCs w:val="15"/>
          <w:u w:color="222222"/>
          <w:shd w:val="clear" w:color="auto" w:fill="FFFFFF"/>
        </w:rPr>
      </w:pPr>
      <w:r w:rsidRPr="00747517">
        <w:rPr>
          <w:color w:val="222222"/>
          <w:sz w:val="20"/>
          <w:szCs w:val="15"/>
          <w:u w:color="222222"/>
          <w:shd w:val="clear" w:color="auto" w:fill="FFFFFF"/>
        </w:rPr>
        <w:t xml:space="preserve">HMMs allow us to approximate the dynamics of neural circuits at a given time. However, they assume static parameters, which do not account for changes occurring as the brain learns. Capturing </w:t>
      </w:r>
      <w:r w:rsidRPr="00277BDF">
        <w:rPr>
          <w:i/>
          <w:iCs/>
          <w:color w:val="222222"/>
          <w:sz w:val="20"/>
          <w:szCs w:val="15"/>
          <w:u w:color="222222"/>
          <w:shd w:val="clear" w:color="auto" w:fill="FFFFFF"/>
        </w:rPr>
        <w:t>time-dependent latent structures</w:t>
      </w:r>
      <w:r w:rsidRPr="00747517">
        <w:rPr>
          <w:color w:val="222222"/>
          <w:sz w:val="20"/>
          <w:szCs w:val="15"/>
          <w:u w:color="222222"/>
          <w:shd w:val="clear" w:color="auto" w:fill="FFFFFF"/>
        </w:rPr>
        <w:t>** requires a more flexible approach.</w:t>
      </w:r>
      <w:bookmarkEnd w:id="5"/>
    </w:p>
    <w:p w14:paraId="3C24219F" w14:textId="77777777" w:rsidR="00253DEE" w:rsidRDefault="00253DEE" w:rsidP="00253DEE">
      <w:pPr>
        <w:rPr>
          <w:color w:val="222222"/>
          <w:sz w:val="20"/>
          <w:szCs w:val="15"/>
          <w:u w:color="222222"/>
          <w:shd w:val="clear" w:color="auto" w:fill="FFFFFF"/>
        </w:rPr>
      </w:pPr>
    </w:p>
    <w:p w14:paraId="06FBC6E1" w14:textId="113BD8BA" w:rsidR="006717AA" w:rsidRDefault="00253DEE" w:rsidP="00253DEE">
      <w:pPr>
        <w:rPr>
          <w:color w:val="222222"/>
          <w:sz w:val="20"/>
          <w:szCs w:val="15"/>
          <w:u w:color="222222"/>
          <w:shd w:val="clear" w:color="auto" w:fill="FFFFFF"/>
        </w:rPr>
      </w:pPr>
      <w:r w:rsidRPr="00253DEE">
        <w:rPr>
          <w:color w:val="222222"/>
          <w:sz w:val="20"/>
          <w:szCs w:val="15"/>
          <w:u w:color="222222"/>
          <w:shd w:val="clear" w:color="auto" w:fill="FFFFFF"/>
          <w:lang w:bidi="ar-SA"/>
        </w:rPr>
        <w:t>Our research explores whether different training procedures lead to fundamentally different internal representations, even when models achieve similar likelihoods. This raises key questions: Do different curricula shape models in distinct ways? How well do trained models adapt to new, unseen teacher dynamics? Can we visualize the space of learned models to uncover hidden structural differences? By systematically analyzing trained HMMs, we seek to identify which models reflect meaningful aspects of the brain’s underlying processes and which simply fit the observed emissions.</w:t>
      </w:r>
      <w:bookmarkEnd w:id="6"/>
    </w:p>
    <w:p w14:paraId="5FC47DFE" w14:textId="77777777" w:rsidR="00253DEE" w:rsidRDefault="00253DEE" w:rsidP="00253DEE">
      <w:pPr>
        <w:rPr>
          <w:color w:val="222222"/>
          <w:sz w:val="20"/>
          <w:szCs w:val="15"/>
          <w:u w:color="222222"/>
          <w:shd w:val="clear" w:color="auto" w:fill="FFFFFF"/>
        </w:rPr>
      </w:pPr>
    </w:p>
    <w:p w14:paraId="6185156B" w14:textId="6C7A4873" w:rsidR="00B7559D" w:rsidRDefault="00B7559D" w:rsidP="00B7559D">
      <w:pPr>
        <w:jc w:val="both"/>
        <w:rPr>
          <w:sz w:val="20"/>
        </w:rPr>
      </w:pPr>
      <w:r>
        <w:rPr>
          <w:sz w:val="20"/>
        </w:rPr>
        <w:t>The goal is to get as much relevant data as possible with different methods of training the models over time, to understand latent behavior, draw conclusion</w:t>
      </w:r>
      <w:r w:rsidR="00E56633">
        <w:rPr>
          <w:sz w:val="20"/>
        </w:rPr>
        <w:t>s</w:t>
      </w:r>
      <w:r>
        <w:rPr>
          <w:sz w:val="20"/>
        </w:rPr>
        <w:t xml:space="preserve">, </w:t>
      </w:r>
    </w:p>
    <w:p w14:paraId="0F844CDB" w14:textId="77777777" w:rsidR="00B7559D" w:rsidRPr="00253DEE" w:rsidRDefault="00B7559D" w:rsidP="00253DEE">
      <w:pPr>
        <w:rPr>
          <w:color w:val="222222"/>
          <w:sz w:val="20"/>
          <w:szCs w:val="15"/>
          <w:u w:color="222222"/>
          <w:shd w:val="clear" w:color="auto" w:fill="FFFFFF"/>
        </w:rPr>
      </w:pPr>
    </w:p>
    <w:p w14:paraId="5303718B" w14:textId="35AFBC69" w:rsidR="006717AA" w:rsidRDefault="006717AA" w:rsidP="006717AA">
      <w:pPr>
        <w:jc w:val="both"/>
        <w:rPr>
          <w:b/>
        </w:rPr>
      </w:pPr>
    </w:p>
    <w:p w14:paraId="2288CC9D" w14:textId="0AD891DA" w:rsidR="002A0B81" w:rsidRPr="002A0B81" w:rsidRDefault="002A0B81" w:rsidP="002A0B81">
      <w:pPr>
        <w:jc w:val="both"/>
        <w:rPr>
          <w:b/>
        </w:rPr>
      </w:pPr>
      <w:r>
        <w:rPr>
          <w:b/>
        </w:rPr>
        <w:t>RELATED WORK</w:t>
      </w:r>
    </w:p>
    <w:p w14:paraId="23203DDD" w14:textId="77777777" w:rsidR="002D7243" w:rsidRDefault="002D7243" w:rsidP="006717AA">
      <w:pPr>
        <w:jc w:val="both"/>
        <w:rPr>
          <w:b/>
        </w:rPr>
      </w:pPr>
    </w:p>
    <w:p w14:paraId="2E4A4433" w14:textId="0ED9DDB4" w:rsidR="002D7243" w:rsidRPr="00E56633" w:rsidRDefault="00E56633" w:rsidP="006717AA">
      <w:pPr>
        <w:jc w:val="both"/>
        <w:rPr>
          <w:bCs/>
          <w:sz w:val="20"/>
          <w:szCs w:val="20"/>
          <w:highlight w:val="red"/>
        </w:rPr>
      </w:pPr>
      <w:r w:rsidRPr="00E56633">
        <w:rPr>
          <w:bCs/>
          <w:sz w:val="20"/>
          <w:szCs w:val="20"/>
          <w:highlight w:val="red"/>
        </w:rPr>
        <w:t>Mention few shots?</w:t>
      </w:r>
    </w:p>
    <w:p w14:paraId="019CE14B" w14:textId="77777777" w:rsidR="00E56633" w:rsidRPr="00E56633" w:rsidRDefault="00E56633" w:rsidP="00E56633">
      <w:pPr>
        <w:pStyle w:val="p1"/>
        <w:rPr>
          <w:sz w:val="15"/>
          <w:szCs w:val="15"/>
          <w:highlight w:val="red"/>
        </w:rPr>
      </w:pPr>
      <w:r w:rsidRPr="00E56633">
        <w:rPr>
          <w:bCs/>
          <w:sz w:val="20"/>
          <w:szCs w:val="20"/>
          <w:highlight w:val="red"/>
        </w:rPr>
        <w:t xml:space="preserve">Talk about </w:t>
      </w:r>
      <w:proofErr w:type="spellStart"/>
      <w:r w:rsidRPr="00E56633">
        <w:rPr>
          <w:bCs/>
          <w:sz w:val="20"/>
          <w:szCs w:val="20"/>
          <w:highlight w:val="red"/>
        </w:rPr>
        <w:t>krelated</w:t>
      </w:r>
      <w:proofErr w:type="spellEnd"/>
      <w:r w:rsidRPr="00E56633">
        <w:rPr>
          <w:bCs/>
          <w:sz w:val="20"/>
          <w:szCs w:val="20"/>
          <w:highlight w:val="red"/>
        </w:rPr>
        <w:t xml:space="preserve"> work, also this:</w:t>
      </w:r>
      <w:r w:rsidRPr="00E56633">
        <w:rPr>
          <w:bCs/>
          <w:sz w:val="20"/>
          <w:szCs w:val="20"/>
          <w:highlight w:val="red"/>
        </w:rPr>
        <w:br/>
      </w:r>
      <w:r w:rsidRPr="00E56633">
        <w:rPr>
          <w:sz w:val="15"/>
          <w:szCs w:val="15"/>
          <w:highlight w:val="red"/>
        </w:rPr>
        <w:t xml:space="preserve">Felix Pei, Joel Ye, David Zoltowski, Anqi Wu, Raeed Chowdhury, </w:t>
      </w:r>
      <w:proofErr w:type="spellStart"/>
      <w:r w:rsidRPr="00E56633">
        <w:rPr>
          <w:sz w:val="15"/>
          <w:szCs w:val="15"/>
          <w:highlight w:val="red"/>
        </w:rPr>
        <w:t>Hansem</w:t>
      </w:r>
      <w:proofErr w:type="spellEnd"/>
      <w:r w:rsidRPr="00E56633">
        <w:rPr>
          <w:sz w:val="15"/>
          <w:szCs w:val="15"/>
          <w:highlight w:val="red"/>
        </w:rPr>
        <w:t xml:space="preserve"> Sohn, Joseph</w:t>
      </w:r>
    </w:p>
    <w:p w14:paraId="7A7BB5E3"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t>O' Doherty, Krishna V Shenoy, Matthew Kaufman, Mark Churchland, Mehrdad Jazayeri,</w:t>
      </w:r>
    </w:p>
    <w:p w14:paraId="76FDB5C8"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t xml:space="preserve">Lee Miller, Jonathan Pillow, Il </w:t>
      </w:r>
      <w:proofErr w:type="spellStart"/>
      <w:r w:rsidRPr="00E56633">
        <w:rPr>
          <w:rFonts w:ascii="Helvetica" w:hAnsi="Helvetica"/>
          <w:color w:val="000000"/>
          <w:sz w:val="15"/>
          <w:szCs w:val="15"/>
          <w:highlight w:val="red"/>
        </w:rPr>
        <w:t>Memming</w:t>
      </w:r>
      <w:proofErr w:type="spellEnd"/>
      <w:r w:rsidRPr="00E56633">
        <w:rPr>
          <w:rFonts w:ascii="Helvetica" w:hAnsi="Helvetica"/>
          <w:color w:val="000000"/>
          <w:sz w:val="15"/>
          <w:szCs w:val="15"/>
          <w:highlight w:val="red"/>
        </w:rPr>
        <w:t xml:space="preserve"> Park, Eva Dyer, and Chethan </w:t>
      </w:r>
      <w:proofErr w:type="spellStart"/>
      <w:r w:rsidRPr="00E56633">
        <w:rPr>
          <w:rFonts w:ascii="Helvetica" w:hAnsi="Helvetica"/>
          <w:color w:val="000000"/>
          <w:sz w:val="15"/>
          <w:szCs w:val="15"/>
          <w:highlight w:val="red"/>
        </w:rPr>
        <w:t>Pandarinath</w:t>
      </w:r>
      <w:proofErr w:type="spellEnd"/>
      <w:r w:rsidRPr="00E56633">
        <w:rPr>
          <w:rFonts w:ascii="Helvetica" w:hAnsi="Helvetica"/>
          <w:color w:val="000000"/>
          <w:sz w:val="15"/>
          <w:szCs w:val="15"/>
          <w:highlight w:val="red"/>
        </w:rPr>
        <w:t>.</w:t>
      </w:r>
    </w:p>
    <w:p w14:paraId="7E33A9AC"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lastRenderedPageBreak/>
        <w:t xml:space="preserve">Neural </w:t>
      </w:r>
      <w:proofErr w:type="spellStart"/>
      <w:r w:rsidRPr="00E56633">
        <w:rPr>
          <w:rFonts w:ascii="Helvetica" w:hAnsi="Helvetica"/>
          <w:color w:val="000000"/>
          <w:sz w:val="15"/>
          <w:szCs w:val="15"/>
          <w:highlight w:val="red"/>
        </w:rPr>
        <w:t>latents</w:t>
      </w:r>
      <w:proofErr w:type="spellEnd"/>
      <w:r w:rsidRPr="00E56633">
        <w:rPr>
          <w:rFonts w:ascii="Helvetica" w:hAnsi="Helvetica"/>
          <w:color w:val="000000"/>
          <w:sz w:val="15"/>
          <w:szCs w:val="15"/>
          <w:highlight w:val="red"/>
        </w:rPr>
        <w:t xml:space="preserve"> benchmark ‘21: Evaluating latent variable models of neural population</w:t>
      </w:r>
    </w:p>
    <w:p w14:paraId="1F011A9B"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t xml:space="preserve">activity. In J. </w:t>
      </w:r>
      <w:proofErr w:type="spellStart"/>
      <w:r w:rsidRPr="00E56633">
        <w:rPr>
          <w:rFonts w:ascii="Helvetica" w:hAnsi="Helvetica"/>
          <w:color w:val="000000"/>
          <w:sz w:val="15"/>
          <w:szCs w:val="15"/>
          <w:highlight w:val="red"/>
        </w:rPr>
        <w:t>Vanschoren</w:t>
      </w:r>
      <w:proofErr w:type="spellEnd"/>
      <w:r w:rsidRPr="00E56633">
        <w:rPr>
          <w:rFonts w:ascii="Helvetica" w:hAnsi="Helvetica"/>
          <w:color w:val="000000"/>
          <w:sz w:val="15"/>
          <w:szCs w:val="15"/>
          <w:highlight w:val="red"/>
        </w:rPr>
        <w:t xml:space="preserve"> and S. Yeung, editors, Proceedings of the Neural Information</w:t>
      </w:r>
    </w:p>
    <w:p w14:paraId="08666E2D"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t>Processing Systems Track on Datasets and Benchmarks, volume 1. Curran, 2021. URL</w:t>
      </w:r>
    </w:p>
    <w:p w14:paraId="5C9D5ADC" w14:textId="77777777" w:rsidR="00E56633" w:rsidRPr="00E56633" w:rsidRDefault="00E56633" w:rsidP="00E56633">
      <w:pPr>
        <w:rPr>
          <w:rFonts w:ascii="Helvetica" w:hAnsi="Helvetica"/>
          <w:color w:val="000000"/>
          <w:sz w:val="15"/>
          <w:szCs w:val="15"/>
          <w:highlight w:val="red"/>
        </w:rPr>
      </w:pPr>
      <w:r w:rsidRPr="00E56633">
        <w:rPr>
          <w:rFonts w:ascii="Helvetica" w:hAnsi="Helvetica"/>
          <w:color w:val="000000"/>
          <w:sz w:val="15"/>
          <w:szCs w:val="15"/>
          <w:highlight w:val="red"/>
        </w:rPr>
        <w:t>https://datasets-benchmarks-proceedings.neurips.cc/paper_files/paper/</w:t>
      </w:r>
    </w:p>
    <w:p w14:paraId="1BB391B3" w14:textId="77777777" w:rsidR="00E56633" w:rsidRPr="00E56633" w:rsidRDefault="00E56633" w:rsidP="00E56633">
      <w:pPr>
        <w:rPr>
          <w:rFonts w:ascii="Helvetica" w:hAnsi="Helvetica"/>
          <w:color w:val="000000"/>
          <w:sz w:val="15"/>
          <w:szCs w:val="15"/>
        </w:rPr>
      </w:pPr>
      <w:r w:rsidRPr="00E56633">
        <w:rPr>
          <w:rFonts w:ascii="Helvetica" w:hAnsi="Helvetica"/>
          <w:color w:val="000000"/>
          <w:sz w:val="15"/>
          <w:szCs w:val="15"/>
          <w:highlight w:val="red"/>
        </w:rPr>
        <w:t>2021/file/979d472a84804b9f647bc185a877a8b5-Paper-round2.pdf.</w:t>
      </w:r>
    </w:p>
    <w:p w14:paraId="431477C4" w14:textId="52E94975" w:rsidR="00E56633" w:rsidRPr="00056518" w:rsidRDefault="00E56633" w:rsidP="006717AA">
      <w:pPr>
        <w:jc w:val="both"/>
        <w:rPr>
          <w:bCs/>
          <w:sz w:val="20"/>
          <w:szCs w:val="20"/>
        </w:rPr>
      </w:pPr>
    </w:p>
    <w:p w14:paraId="09BF7DD0" w14:textId="77777777" w:rsidR="00303E22" w:rsidRDefault="00303E22">
      <w:pPr>
        <w:jc w:val="both"/>
        <w:rPr>
          <w:sz w:val="20"/>
        </w:rPr>
      </w:pPr>
    </w:p>
    <w:p w14:paraId="3CF8DEBD" w14:textId="77777777" w:rsidR="002A0B81" w:rsidRDefault="002A0B81">
      <w:pPr>
        <w:jc w:val="both"/>
        <w:rPr>
          <w:sz w:val="20"/>
        </w:rPr>
      </w:pPr>
    </w:p>
    <w:p w14:paraId="64147276" w14:textId="77777777" w:rsidR="00E23BA0" w:rsidRDefault="00303E22" w:rsidP="00E23BA0">
      <w:pPr>
        <w:jc w:val="both"/>
        <w:rPr>
          <w:b/>
        </w:rPr>
      </w:pPr>
      <w:bookmarkStart w:id="7" w:name="OLE_LINK34"/>
      <w:r w:rsidRPr="002A0B81">
        <w:rPr>
          <w:b/>
        </w:rPr>
        <w:t>MATERIALS AND METHODS</w:t>
      </w:r>
      <w:bookmarkEnd w:id="7"/>
    </w:p>
    <w:p w14:paraId="37A6DB6D" w14:textId="77777777" w:rsidR="00E23BA0" w:rsidRDefault="00E23BA0" w:rsidP="00E23BA0">
      <w:pPr>
        <w:jc w:val="both"/>
        <w:rPr>
          <w:b/>
        </w:rPr>
      </w:pPr>
    </w:p>
    <w:p w14:paraId="03A25D6C" w14:textId="39AFDA77" w:rsidR="00183B4F" w:rsidRPr="00E23BA0" w:rsidRDefault="00183B4F" w:rsidP="00E23BA0">
      <w:pPr>
        <w:jc w:val="both"/>
        <w:rPr>
          <w:b/>
        </w:rPr>
      </w:pPr>
      <w:r w:rsidRPr="00183B4F">
        <w:rPr>
          <w:sz w:val="20"/>
          <w:szCs w:val="20"/>
        </w:rPr>
        <w:t xml:space="preserve">Training a Hidden Markov Model (HMM) involves learning parameters that maximize the probability of observed sequences </w:t>
      </w:r>
      <m:oMath>
        <m:sSub>
          <m:sSubPr>
            <m:ctrlPr>
              <w:rPr>
                <w:rFonts w:ascii="Cambria Math" w:hAnsi="Cambria Math"/>
                <w:i/>
                <w:iCs/>
                <w:color w:val="222222"/>
                <w:sz w:val="20"/>
                <w:szCs w:val="15"/>
                <w:u w:color="222222"/>
                <w:shd w:val="clear" w:color="auto" w:fill="FFFFFF"/>
                <w:lang w:bidi="ar-SA"/>
              </w:rPr>
            </m:ctrlPr>
          </m:sSubPr>
          <m:e>
            <m:r>
              <w:rPr>
                <w:rFonts w:ascii="Cambria Math" w:hAnsi="Cambria Math"/>
                <w:color w:val="222222"/>
                <w:sz w:val="20"/>
                <w:szCs w:val="15"/>
                <w:u w:color="222222"/>
                <w:shd w:val="clear" w:color="auto" w:fill="FFFFFF"/>
              </w:rPr>
              <m:t>v</m:t>
            </m:r>
          </m:e>
          <m:sub>
            <m:r>
              <w:rPr>
                <w:rFonts w:ascii="Cambria Math" w:hAnsi="Cambria Math"/>
                <w:color w:val="222222"/>
                <w:sz w:val="20"/>
                <w:szCs w:val="15"/>
                <w:u w:color="222222"/>
                <w:shd w:val="clear" w:color="auto" w:fill="FFFFFF"/>
              </w:rPr>
              <m:t>1:T</m:t>
            </m:r>
          </m:sub>
        </m:sSub>
      </m:oMath>
      <w:r w:rsidRPr="00183B4F">
        <w:rPr>
          <w:sz w:val="20"/>
          <w:szCs w:val="20"/>
        </w:rPr>
        <w:t xml:space="preserve">​. The process begins with sampling a hidden state </w:t>
      </w:r>
      <m:oMath>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1</m:t>
            </m:r>
          </m:sub>
        </m:sSub>
        <m:r>
          <w:rPr>
            <w:rFonts w:ascii="Cambria Math" w:hAnsi="Cambria Math"/>
            <w:sz w:val="20"/>
          </w:rPr>
          <m:t>~π  ,  P</m:t>
        </m:r>
        <m:d>
          <m:dPr>
            <m:ctrlPr>
              <w:rPr>
                <w:rFonts w:ascii="Cambria Math" w:hAnsi="Cambria Math"/>
                <w:i/>
                <w:iCs/>
                <w:sz w:val="20"/>
                <w:lang w:bidi="ar-SA"/>
              </w:rPr>
            </m:ctrlPr>
          </m:dPr>
          <m:e>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1</m:t>
                </m:r>
              </m:sub>
            </m:sSub>
          </m:e>
        </m:d>
        <m:r>
          <w:rPr>
            <w:rFonts w:ascii="Cambria Math" w:hAnsi="Cambria Math"/>
            <w:sz w:val="20"/>
          </w:rPr>
          <m:t>=π</m:t>
        </m:r>
      </m:oMath>
      <w:r w:rsidRPr="00183B4F">
        <w:rPr>
          <w:sz w:val="20"/>
          <w:szCs w:val="20"/>
        </w:rPr>
        <w:t xml:space="preserve">, and generating transitions via </w:t>
      </w:r>
      <w:r>
        <w:rPr>
          <w:iCs/>
          <w:sz w:val="20"/>
        </w:rPr>
        <w:t xml:space="preserve">the transition matrix </w:t>
      </w:r>
      <m:oMath>
        <m:r>
          <w:rPr>
            <w:rFonts w:ascii="Cambria Math" w:hAnsi="Cambria Math"/>
            <w:sz w:val="20"/>
          </w:rPr>
          <m:t>A= p</m:t>
        </m:r>
        <m:d>
          <m:dPr>
            <m:ctrlPr>
              <w:rPr>
                <w:rFonts w:ascii="Cambria Math" w:hAnsi="Cambria Math"/>
                <w:i/>
                <w:iCs/>
                <w:sz w:val="20"/>
                <w:lang w:bidi="ar-SA"/>
              </w:rPr>
            </m:ctrlPr>
          </m:dPr>
          <m:e>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2</m:t>
                </m:r>
              </m:sub>
            </m:sSub>
          </m:e>
          <m:e>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1</m:t>
                </m:r>
              </m:sub>
            </m:sSub>
          </m:e>
        </m:d>
        <m:r>
          <w:rPr>
            <w:rFonts w:ascii="Cambria Math" w:hAnsi="Cambria Math"/>
            <w:sz w:val="20"/>
            <w:lang w:bidi="ar-SA"/>
          </w:rPr>
          <m:t xml:space="preserve"> , </m:t>
        </m:r>
      </m:oMath>
      <w:r w:rsidRPr="00183B4F">
        <w:rPr>
          <w:iCs/>
          <w:sz w:val="20"/>
          <w:lang w:bidi="ar-SA"/>
        </w:rPr>
        <w:t>and so on for</w:t>
      </w:r>
      <m:oMath>
        <m:r>
          <w:rPr>
            <w:rFonts w:ascii="Cambria Math" w:hAnsi="Cambria Math"/>
            <w:sz w:val="20"/>
            <w:lang w:bidi="ar-SA"/>
          </w:rPr>
          <m:t xml:space="preserve"> </m:t>
        </m:r>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3</m:t>
            </m:r>
          </m:sub>
        </m:sSub>
        <m:r>
          <w:rPr>
            <w:rFonts w:ascii="Cambria Math" w:hAnsi="Cambria Math"/>
            <w:sz w:val="20"/>
          </w:rPr>
          <m:t>,</m:t>
        </m:r>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4</m:t>
            </m:r>
          </m:sub>
        </m:sSub>
        <m:r>
          <w:rPr>
            <w:rFonts w:ascii="Cambria Math" w:hAnsi="Cambria Math"/>
            <w:sz w:val="20"/>
          </w:rPr>
          <m:t>,…</m:t>
        </m:r>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T</m:t>
            </m:r>
          </m:sub>
        </m:sSub>
        <m:r>
          <w:rPr>
            <w:rFonts w:ascii="Cambria Math" w:hAnsi="Cambria Math"/>
            <w:sz w:val="20"/>
            <w:lang w:bidi="ar-SA"/>
          </w:rPr>
          <m:t xml:space="preserve"> </m:t>
        </m:r>
      </m:oMath>
      <w:r w:rsidRPr="00183B4F">
        <w:rPr>
          <w:sz w:val="20"/>
          <w:szCs w:val="20"/>
        </w:rPr>
        <w:t xml:space="preserve">. Observations are drawn from </w:t>
      </w:r>
      <m:oMath>
        <m:r>
          <w:rPr>
            <w:rFonts w:ascii="Cambria Math" w:hAnsi="Cambria Math"/>
            <w:sz w:val="20"/>
          </w:rPr>
          <m:t>p</m:t>
        </m:r>
        <m:d>
          <m:dPr>
            <m:ctrlPr>
              <w:rPr>
                <w:rFonts w:ascii="Cambria Math" w:hAnsi="Cambria Math"/>
                <w:i/>
                <w:iCs/>
                <w:sz w:val="20"/>
                <w:lang w:bidi="ar-SA"/>
              </w:rPr>
            </m:ctrlPr>
          </m:dPr>
          <m:e>
            <m:sSub>
              <m:sSubPr>
                <m:ctrlPr>
                  <w:rPr>
                    <w:rFonts w:ascii="Cambria Math" w:hAnsi="Cambria Math"/>
                    <w:i/>
                    <w:iCs/>
                    <w:sz w:val="20"/>
                    <w:lang w:bidi="ar-SA"/>
                  </w:rPr>
                </m:ctrlPr>
              </m:sSubPr>
              <m:e>
                <m:r>
                  <w:rPr>
                    <w:rFonts w:ascii="Cambria Math" w:hAnsi="Cambria Math"/>
                    <w:sz w:val="20"/>
                  </w:rPr>
                  <m:t>v</m:t>
                </m:r>
              </m:e>
              <m:sub>
                <m:r>
                  <w:rPr>
                    <w:rFonts w:ascii="Cambria Math" w:hAnsi="Cambria Math"/>
                    <w:sz w:val="20"/>
                  </w:rPr>
                  <m:t>t</m:t>
                </m:r>
              </m:sub>
            </m:sSub>
          </m:e>
          <m:e>
            <m:sSub>
              <m:sSubPr>
                <m:ctrlPr>
                  <w:rPr>
                    <w:rFonts w:ascii="Cambria Math" w:hAnsi="Cambria Math"/>
                    <w:i/>
                    <w:iCs/>
                    <w:sz w:val="20"/>
                    <w:lang w:bidi="ar-SA"/>
                  </w:rPr>
                </m:ctrlPr>
              </m:sSubPr>
              <m:e>
                <m:r>
                  <w:rPr>
                    <w:rFonts w:ascii="Cambria Math" w:hAnsi="Cambria Math"/>
                    <w:sz w:val="20"/>
                  </w:rPr>
                  <m:t>h</m:t>
                </m:r>
              </m:e>
              <m:sub>
                <m:r>
                  <w:rPr>
                    <w:rFonts w:ascii="Cambria Math" w:hAnsi="Cambria Math"/>
                    <w:sz w:val="20"/>
                  </w:rPr>
                  <m:t>t</m:t>
                </m:r>
              </m:sub>
            </m:sSub>
          </m:e>
        </m:d>
      </m:oMath>
      <w:r w:rsidRPr="00183B4F">
        <w:rPr>
          <w:sz w:val="20"/>
          <w:szCs w:val="20"/>
        </w:rPr>
        <w:t xml:space="preserve">, </w:t>
      </w:r>
      <w:r w:rsidR="00EC5A3C">
        <w:rPr>
          <w:sz w:val="20"/>
          <w:szCs w:val="20"/>
        </w:rPr>
        <w:t xml:space="preserve">and </w:t>
      </w:r>
      <w:r w:rsidRPr="00183B4F">
        <w:rPr>
          <w:sz w:val="20"/>
          <w:szCs w:val="20"/>
        </w:rPr>
        <w:t>governed by emission parameters</w:t>
      </w:r>
      <w:r>
        <w:rPr>
          <w:sz w:val="20"/>
          <w:szCs w:val="20"/>
        </w:rPr>
        <w:t xml:space="preserve"> </w:t>
      </w:r>
      <m:oMath>
        <m:d>
          <m:dPr>
            <m:begChr m:val="{"/>
            <m:endChr m:val="}"/>
            <m:ctrlPr>
              <w:rPr>
                <w:rFonts w:ascii="Cambria Math" w:hAnsi="Cambria Math"/>
                <w:i/>
                <w:iCs/>
                <w:sz w:val="20"/>
                <w:lang w:bidi="ar-SA"/>
              </w:rPr>
            </m:ctrlPr>
          </m:dPr>
          <m:e>
            <m:r>
              <w:rPr>
                <w:rFonts w:ascii="Cambria Math" w:hAnsi="Cambria Math"/>
                <w:sz w:val="20"/>
              </w:rPr>
              <m:t>μ,</m:t>
            </m:r>
            <m:r>
              <m:rPr>
                <m:sty m:val="p"/>
              </m:rPr>
              <w:rPr>
                <w:rFonts w:ascii="Cambria Math" w:hAnsi="Cambria Math"/>
                <w:sz w:val="20"/>
              </w:rPr>
              <m:t>Σ</m:t>
            </m:r>
          </m:e>
        </m:d>
      </m:oMath>
      <w:r w:rsidRPr="00183B4F">
        <w:rPr>
          <w:sz w:val="20"/>
          <w:szCs w:val="20"/>
        </w:rPr>
        <w:t>. Optimization algorithms, such as gradient descent, are used to find parameters</w:t>
      </w:r>
      <w:r>
        <w:rPr>
          <w:sz w:val="20"/>
          <w:szCs w:val="20"/>
        </w:rPr>
        <w:t xml:space="preserve"> </w:t>
      </w:r>
      <w:r w:rsidR="008156F5" w:rsidRPr="008156F5">
        <w:rPr>
          <w:sz w:val="20"/>
          <w:lang w:bidi="ar-SA"/>
        </w:rPr>
        <w:t>(</w:t>
      </w:r>
      <m:oMath>
        <m:sSub>
          <m:sSubPr>
            <m:ctrlPr>
              <w:rPr>
                <w:rFonts w:ascii="Cambria Math" w:hAnsi="Cambria Math"/>
                <w:i/>
                <w:iCs/>
                <w:sz w:val="20"/>
                <w:lang w:bidi="ar-SA"/>
              </w:rPr>
            </m:ctrlPr>
          </m:sSubPr>
          <m:e>
            <m:r>
              <w:rPr>
                <w:rFonts w:ascii="Cambria Math" w:hAnsi="Cambria Math"/>
                <w:sz w:val="20"/>
              </w:rPr>
              <m:t>A</m:t>
            </m:r>
          </m:e>
          <m:sub>
            <m:r>
              <w:rPr>
                <w:rFonts w:ascii="Cambria Math" w:hAnsi="Cambria Math"/>
                <w:sz w:val="20"/>
              </w:rPr>
              <m:t>student</m:t>
            </m:r>
          </m:sub>
        </m:sSub>
      </m:oMath>
      <w:r w:rsidR="008156F5" w:rsidRPr="008156F5">
        <w:rPr>
          <w:sz w:val="20"/>
          <w:lang w:bidi="ar-SA"/>
        </w:rPr>
        <w:t xml:space="preserve">, </w:t>
      </w:r>
      <m:oMath>
        <m:sSub>
          <m:sSubPr>
            <m:ctrlPr>
              <w:rPr>
                <w:rFonts w:ascii="Cambria Math" w:hAnsi="Cambria Math"/>
                <w:i/>
                <w:iCs/>
                <w:sz w:val="20"/>
                <w:lang w:bidi="ar-SA"/>
              </w:rPr>
            </m:ctrlPr>
          </m:sSubPr>
          <m:e>
            <m:r>
              <w:rPr>
                <w:rFonts w:ascii="Cambria Math" w:hAnsi="Cambria Math"/>
                <w:sz w:val="20"/>
              </w:rPr>
              <m:t>π</m:t>
            </m:r>
          </m:e>
          <m:sub>
            <m:r>
              <w:rPr>
                <w:rFonts w:ascii="Cambria Math" w:hAnsi="Cambria Math"/>
                <w:sz w:val="20"/>
              </w:rPr>
              <m:t>student</m:t>
            </m:r>
          </m:sub>
        </m:sSub>
      </m:oMath>
      <w:r w:rsidR="008156F5" w:rsidRPr="008156F5">
        <w:rPr>
          <w:sz w:val="20"/>
          <w:lang w:bidi="ar-SA"/>
        </w:rPr>
        <w:t xml:space="preserve">, </w:t>
      </w:r>
      <m:oMath>
        <m:sSub>
          <m:sSubPr>
            <m:ctrlPr>
              <w:rPr>
                <w:rFonts w:ascii="Cambria Math" w:hAnsi="Cambria Math"/>
                <w:i/>
                <w:iCs/>
                <w:sz w:val="20"/>
                <w:lang w:bidi="ar-SA"/>
              </w:rPr>
            </m:ctrlPr>
          </m:sSubPr>
          <m:e>
            <m:r>
              <w:rPr>
                <w:rFonts w:ascii="Cambria Math" w:hAnsi="Cambria Math"/>
                <w:sz w:val="20"/>
                <w:lang w:val="el-GR"/>
              </w:rPr>
              <m:t>{μ,Σ}</m:t>
            </m:r>
          </m:e>
          <m:sub>
            <m:r>
              <w:rPr>
                <w:rFonts w:ascii="Cambria Math" w:hAnsi="Cambria Math"/>
                <w:sz w:val="20"/>
              </w:rPr>
              <m:t>student</m:t>
            </m:r>
          </m:sub>
        </m:sSub>
      </m:oMath>
      <w:r w:rsidR="008156F5" w:rsidRPr="008156F5">
        <w:rPr>
          <w:sz w:val="20"/>
          <w:lang w:bidi="ar-SA"/>
        </w:rPr>
        <w:t xml:space="preserve">) </w:t>
      </w:r>
      <w:r w:rsidRPr="00183B4F">
        <w:rPr>
          <w:sz w:val="20"/>
          <w:szCs w:val="20"/>
        </w:rPr>
        <w:t xml:space="preserve"> that maximize the joint likelihood of the observed emissions</w:t>
      </w:r>
      <w:r>
        <w:rPr>
          <w:sz w:val="20"/>
          <w:szCs w:val="20"/>
        </w:rPr>
        <w:t xml:space="preserve">, </w:t>
      </w:r>
      <m:oMath>
        <m:r>
          <w:rPr>
            <w:rFonts w:ascii="Cambria Math" w:hAnsi="Cambria Math"/>
            <w:sz w:val="20"/>
          </w:rPr>
          <m:t>p</m:t>
        </m:r>
        <m:d>
          <m:dPr>
            <m:ctrlPr>
              <w:rPr>
                <w:rFonts w:ascii="Cambria Math" w:hAnsi="Cambria Math"/>
                <w:i/>
                <w:iCs/>
                <w:sz w:val="20"/>
                <w:lang w:bidi="ar-SA"/>
              </w:rPr>
            </m:ctrlPr>
          </m:dPr>
          <m:e>
            <m:sSub>
              <m:sSubPr>
                <m:ctrlPr>
                  <w:rPr>
                    <w:rFonts w:ascii="Cambria Math" w:hAnsi="Cambria Math"/>
                    <w:i/>
                    <w:iCs/>
                    <w:sz w:val="20"/>
                    <w:lang w:bidi="ar-SA"/>
                  </w:rPr>
                </m:ctrlPr>
              </m:sSubPr>
              <m:e>
                <m:r>
                  <w:rPr>
                    <w:rFonts w:ascii="Cambria Math" w:hAnsi="Cambria Math"/>
                    <w:sz w:val="20"/>
                  </w:rPr>
                  <m:t>v</m:t>
                </m:r>
              </m:e>
              <m:sub>
                <m:r>
                  <w:rPr>
                    <w:rFonts w:ascii="Cambria Math" w:hAnsi="Cambria Math"/>
                    <w:sz w:val="20"/>
                  </w:rPr>
                  <m:t>1:T</m:t>
                </m:r>
              </m:sub>
            </m:sSub>
            <m:r>
              <w:rPr>
                <w:rFonts w:ascii="Cambria Math" w:hAnsi="Cambria Math"/>
                <w:sz w:val="20"/>
              </w:rPr>
              <m:t>=</m:t>
            </m:r>
            <m:d>
              <m:dPr>
                <m:ctrlPr>
                  <w:rPr>
                    <w:rFonts w:ascii="Cambria Math" w:hAnsi="Cambria Math"/>
                    <w:i/>
                    <w:iCs/>
                    <w:sz w:val="20"/>
                    <w:lang w:bidi="ar-SA"/>
                  </w:rPr>
                </m:ctrlPr>
              </m:dPr>
              <m:e>
                <m:sSub>
                  <m:sSubPr>
                    <m:ctrlPr>
                      <w:rPr>
                        <w:rFonts w:ascii="Cambria Math" w:hAnsi="Cambria Math"/>
                        <w:i/>
                        <w:iCs/>
                        <w:sz w:val="20"/>
                        <w:lang w:bidi="ar-SA"/>
                      </w:rPr>
                    </m:ctrlPr>
                  </m:sSubPr>
                  <m:e>
                    <m:sSup>
                      <m:sSupPr>
                        <m:ctrlPr>
                          <w:rPr>
                            <w:rFonts w:ascii="Cambria Math" w:hAnsi="Cambria Math"/>
                            <w:i/>
                            <w:iCs/>
                            <w:sz w:val="20"/>
                            <w:lang w:bidi="ar-SA"/>
                          </w:rPr>
                        </m:ctrlPr>
                      </m:sSupPr>
                      <m:e>
                        <m:r>
                          <w:rPr>
                            <w:rFonts w:ascii="Cambria Math" w:hAnsi="Cambria Math"/>
                            <w:sz w:val="20"/>
                          </w:rPr>
                          <m:t>v</m:t>
                        </m:r>
                      </m:e>
                      <m:sup>
                        <m:r>
                          <w:rPr>
                            <w:rFonts w:ascii="Cambria Math" w:hAnsi="Cambria Math"/>
                            <w:sz w:val="20"/>
                          </w:rPr>
                          <m:t>'</m:t>
                        </m:r>
                      </m:sup>
                    </m:sSup>
                  </m:e>
                  <m:sub>
                    <m:r>
                      <w:rPr>
                        <w:rFonts w:ascii="Cambria Math" w:hAnsi="Cambria Math"/>
                        <w:sz w:val="20"/>
                      </w:rPr>
                      <m:t>1</m:t>
                    </m:r>
                  </m:sub>
                </m:sSub>
                <m:r>
                  <w:rPr>
                    <w:rFonts w:ascii="Cambria Math" w:hAnsi="Cambria Math"/>
                    <w:sz w:val="20"/>
                  </w:rPr>
                  <m:t>,</m:t>
                </m:r>
                <m:sSub>
                  <m:sSubPr>
                    <m:ctrlPr>
                      <w:rPr>
                        <w:rFonts w:ascii="Cambria Math" w:hAnsi="Cambria Math"/>
                        <w:i/>
                        <w:iCs/>
                        <w:sz w:val="20"/>
                        <w:lang w:bidi="ar-SA"/>
                      </w:rPr>
                    </m:ctrlPr>
                  </m:sSubPr>
                  <m:e>
                    <m:sSup>
                      <m:sSupPr>
                        <m:ctrlPr>
                          <w:rPr>
                            <w:rFonts w:ascii="Cambria Math" w:hAnsi="Cambria Math"/>
                            <w:i/>
                            <w:iCs/>
                            <w:sz w:val="20"/>
                            <w:lang w:bidi="ar-SA"/>
                          </w:rPr>
                        </m:ctrlPr>
                      </m:sSupPr>
                      <m:e>
                        <m:r>
                          <w:rPr>
                            <w:rFonts w:ascii="Cambria Math" w:hAnsi="Cambria Math"/>
                            <w:sz w:val="20"/>
                          </w:rPr>
                          <m:t>v</m:t>
                        </m:r>
                      </m:e>
                      <m:sup>
                        <m:r>
                          <w:rPr>
                            <w:rFonts w:ascii="Cambria Math" w:hAnsi="Cambria Math"/>
                            <w:sz w:val="20"/>
                          </w:rPr>
                          <m:t>'</m:t>
                        </m:r>
                      </m:sup>
                    </m:sSup>
                  </m:e>
                  <m:sub>
                    <m:r>
                      <w:rPr>
                        <w:rFonts w:ascii="Cambria Math" w:hAnsi="Cambria Math"/>
                        <w:sz w:val="20"/>
                      </w:rPr>
                      <m:t>2</m:t>
                    </m:r>
                  </m:sub>
                </m:sSub>
                <m:r>
                  <w:rPr>
                    <w:rFonts w:ascii="Cambria Math" w:hAnsi="Cambria Math"/>
                    <w:sz w:val="20"/>
                  </w:rPr>
                  <m:t>,…</m:t>
                </m:r>
                <m:sSub>
                  <m:sSubPr>
                    <m:ctrlPr>
                      <w:rPr>
                        <w:rFonts w:ascii="Cambria Math" w:hAnsi="Cambria Math"/>
                        <w:i/>
                        <w:iCs/>
                        <w:sz w:val="20"/>
                        <w:lang w:bidi="ar-SA"/>
                      </w:rPr>
                    </m:ctrlPr>
                  </m:sSubPr>
                  <m:e>
                    <m:sSup>
                      <m:sSupPr>
                        <m:ctrlPr>
                          <w:rPr>
                            <w:rFonts w:ascii="Cambria Math" w:hAnsi="Cambria Math"/>
                            <w:i/>
                            <w:iCs/>
                            <w:sz w:val="20"/>
                            <w:lang w:bidi="ar-SA"/>
                          </w:rPr>
                        </m:ctrlPr>
                      </m:sSupPr>
                      <m:e>
                        <m:r>
                          <w:rPr>
                            <w:rFonts w:ascii="Cambria Math" w:hAnsi="Cambria Math"/>
                            <w:sz w:val="20"/>
                          </w:rPr>
                          <m:t>v</m:t>
                        </m:r>
                      </m:e>
                      <m:sup>
                        <m:r>
                          <w:rPr>
                            <w:rFonts w:ascii="Cambria Math" w:hAnsi="Cambria Math"/>
                            <w:sz w:val="20"/>
                          </w:rPr>
                          <m:t>'</m:t>
                        </m:r>
                      </m:sup>
                    </m:sSup>
                  </m:e>
                  <m:sub>
                    <m:r>
                      <w:rPr>
                        <w:rFonts w:ascii="Cambria Math" w:hAnsi="Cambria Math"/>
                        <w:sz w:val="20"/>
                      </w:rPr>
                      <m:t>n</m:t>
                    </m:r>
                  </m:sub>
                </m:sSub>
              </m:e>
            </m:d>
          </m:e>
        </m:d>
      </m:oMath>
      <w:r w:rsidRPr="00183B4F">
        <w:rPr>
          <w:sz w:val="20"/>
          <w:szCs w:val="20"/>
        </w:rPr>
        <w:t>.</w:t>
      </w:r>
    </w:p>
    <w:p w14:paraId="082D80B9" w14:textId="5B351FDA" w:rsidR="005A1E76" w:rsidRDefault="00E31CCE" w:rsidP="005A1E76">
      <w:pPr>
        <w:spacing w:before="100" w:beforeAutospacing="1" w:after="100" w:afterAutospacing="1"/>
        <w:rPr>
          <w:sz w:val="20"/>
          <w:szCs w:val="20"/>
        </w:rPr>
      </w:pPr>
      <w:r w:rsidRPr="00183B4F">
        <w:rPr>
          <w:sz w:val="20"/>
          <w:szCs w:val="20"/>
        </w:rPr>
        <w:t xml:space="preserve">To explore </w:t>
      </w:r>
      <w:r>
        <w:rPr>
          <w:sz w:val="20"/>
          <w:szCs w:val="20"/>
        </w:rPr>
        <w:t>the behavior of the models</w:t>
      </w:r>
      <w:r w:rsidRPr="00183B4F">
        <w:rPr>
          <w:sz w:val="20"/>
          <w:szCs w:val="20"/>
        </w:rPr>
        <w:t>, we adopt a student-teacher paradigm in which a known HMM teacher</w:t>
      </w:r>
      <w:r>
        <w:rPr>
          <w:sz w:val="20"/>
          <w:szCs w:val="20"/>
        </w:rPr>
        <w:t xml:space="preserve"> </w:t>
      </w:r>
      <w:r w:rsidR="005A1E76">
        <w:rPr>
          <w:sz w:val="20"/>
          <w:szCs w:val="20"/>
        </w:rPr>
        <w:t xml:space="preserve">model,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oMath>
      <w:r w:rsidR="005A1E76">
        <w:rPr>
          <w:sz w:val="20"/>
          <w:szCs w:val="20"/>
        </w:rPr>
        <w:t xml:space="preserve"> </w:t>
      </w:r>
      <w:r>
        <w:rPr>
          <w:sz w:val="20"/>
          <w:szCs w:val="20"/>
        </w:rPr>
        <w:t xml:space="preserve">represents the “ground truth” </w:t>
      </w:r>
      <w:r w:rsidR="008A1D0D">
        <w:rPr>
          <w:sz w:val="20"/>
          <w:szCs w:val="20"/>
        </w:rPr>
        <w:t xml:space="preserve">that one </w:t>
      </w:r>
      <w:r>
        <w:rPr>
          <w:sz w:val="20"/>
          <w:szCs w:val="20"/>
        </w:rPr>
        <w:t>cannot access, i.e. the brain, and the students are randomly or artificially initialized, and trained on the emissions of the teacher, to see which ones perform better, and observe whether or not their behavior could be distinguished.</w:t>
      </w:r>
      <w:r w:rsidR="00DB4242">
        <w:rPr>
          <w:sz w:val="20"/>
          <w:szCs w:val="20"/>
        </w:rPr>
        <w:t xml:space="preserve"> </w:t>
      </w:r>
      <w:r w:rsidR="00DB4242" w:rsidRPr="00183B4F">
        <w:rPr>
          <w:sz w:val="20"/>
          <w:szCs w:val="20"/>
        </w:rPr>
        <w:t xml:space="preserve">We repeat training with various random initializations to generate diverse student populations per curriculum. </w:t>
      </w:r>
    </w:p>
    <w:p w14:paraId="5AD53ECD" w14:textId="38B76449" w:rsidR="00183B4F" w:rsidRDefault="00A93D50" w:rsidP="00DB4242">
      <w:pPr>
        <w:spacing w:before="100" w:beforeAutospacing="1" w:after="100" w:afterAutospacing="1"/>
        <w:rPr>
          <w:sz w:val="20"/>
          <w:szCs w:val="20"/>
        </w:rPr>
      </w:pPr>
      <w:r>
        <w:rPr>
          <w:sz w:val="20"/>
          <w:szCs w:val="20"/>
        </w:rPr>
        <w:t>However</w:t>
      </w:r>
      <w:r w:rsidRPr="00A93D50">
        <w:rPr>
          <w:sz w:val="20"/>
          <w:szCs w:val="20"/>
        </w:rPr>
        <w:t xml:space="preserve">, as mentioned in the introduction, a core challenge with latent variable models is that high likelihood on emissions does not imply that the learned latent dynamics reflect the true generative structure. </w:t>
      </w:r>
      <w:r w:rsidR="005C5E29">
        <w:rPr>
          <w:sz w:val="20"/>
          <w:szCs w:val="20"/>
        </w:rPr>
        <w:t xml:space="preserve">Instead, </w:t>
      </w:r>
      <w:r w:rsidR="00E31CCE">
        <w:rPr>
          <w:sz w:val="20"/>
          <w:szCs w:val="20"/>
        </w:rPr>
        <w:t xml:space="preserve">as </w:t>
      </w:r>
      <w:r w:rsidR="00E31CCE" w:rsidRPr="00183B4F">
        <w:rPr>
          <w:sz w:val="20"/>
          <w:szCs w:val="20"/>
        </w:rPr>
        <w:t>shown in Figure 1, certain transition matrices can decode another model’s emissions well if their dynamics encompass those of the source.</w:t>
      </w:r>
      <w:r w:rsidR="00E31CCE">
        <w:rPr>
          <w:sz w:val="20"/>
          <w:szCs w:val="20"/>
        </w:rPr>
        <w:t xml:space="preserve"> If both models can decode each other well, we can infer a similar latent structure. </w:t>
      </w:r>
      <w:r w:rsidR="00E31CCE" w:rsidRPr="00183B4F">
        <w:rPr>
          <w:sz w:val="20"/>
          <w:szCs w:val="20"/>
        </w:rPr>
        <w:t>To further illustrate the limits of likelihood-based evaluation, we also construct artificial students</w:t>
      </w:r>
      <w:r w:rsidR="00E31CCE">
        <w:rPr>
          <w:sz w:val="20"/>
          <w:szCs w:val="20"/>
        </w:rPr>
        <w:t xml:space="preserve"> with high performance, identical to the ground truth, on emissions </w:t>
      </w:r>
      <w:r w:rsidR="00E31CCE" w:rsidRPr="00183B4F">
        <w:rPr>
          <w:sz w:val="20"/>
          <w:szCs w:val="20"/>
        </w:rPr>
        <w:t>by adding a "ring" structure that expands the hidden space while preserving emission likelihood</w:t>
      </w:r>
      <w:r w:rsidR="00E31CCE">
        <w:rPr>
          <w:sz w:val="20"/>
          <w:szCs w:val="20"/>
        </w:rPr>
        <w:t>, as seen in the example in Figure 2</w:t>
      </w:r>
      <w:r w:rsidR="00E31CCE" w:rsidRPr="00183B4F">
        <w:rPr>
          <w:sz w:val="20"/>
          <w:szCs w:val="20"/>
        </w:rPr>
        <w:t>.</w:t>
      </w:r>
      <w:r w:rsidR="00E31CCE">
        <w:rPr>
          <w:sz w:val="20"/>
          <w:szCs w:val="20"/>
        </w:rPr>
        <w:t xml:space="preserve"> The students then decode the ground truth well, </w:t>
      </w:r>
      <w:proofErr w:type="gramStart"/>
      <w:r w:rsidR="00E31CCE">
        <w:rPr>
          <w:sz w:val="20"/>
          <w:szCs w:val="20"/>
        </w:rPr>
        <w:t>since,</w:t>
      </w:r>
      <w:proofErr w:type="gramEnd"/>
      <w:r w:rsidR="00E31CCE">
        <w:rPr>
          <w:sz w:val="20"/>
          <w:szCs w:val="20"/>
        </w:rPr>
        <w:t xml:space="preserve"> it contains the inner dynamics of the ground truth, but the ground truth is missing information to decode the student, which leads to only a 1 sided low decoding error, similar to the example in Figure 1. In addition, the way the student is constructed leaves the emissions unchanged, leaving to the same likelihood as the teacher. This allows us to artificially create “bad models” (</w:t>
      </w:r>
      <w:r w:rsidR="00E31CCE" w:rsidRPr="00E31CCE">
        <w:rPr>
          <w:sz w:val="20"/>
          <w:szCs w:val="20"/>
          <w:highlight w:val="red"/>
        </w:rPr>
        <w:t>*</w:t>
      </w:r>
      <w:r w:rsidR="00E31CCE">
        <w:rPr>
          <w:sz w:val="20"/>
          <w:szCs w:val="20"/>
        </w:rPr>
        <w:t>) that are undetectable by merely looking at their emissions likelihood.</w:t>
      </w:r>
    </w:p>
    <w:p w14:paraId="54B8AE14" w14:textId="2A5CD66E" w:rsidR="00565B5F" w:rsidRPr="00565B5F" w:rsidRDefault="00DB4242" w:rsidP="00565B5F">
      <w:pPr>
        <w:spacing w:before="100" w:beforeAutospacing="1" w:after="100" w:afterAutospacing="1"/>
        <w:rPr>
          <w:sz w:val="20"/>
        </w:rPr>
      </w:pPr>
      <w:r>
        <w:rPr>
          <w:sz w:val="20"/>
          <w:szCs w:val="20"/>
        </w:rPr>
        <w:t>So far</w:t>
      </w:r>
      <w:r w:rsidR="00565B5F">
        <w:rPr>
          <w:sz w:val="20"/>
          <w:szCs w:val="20"/>
        </w:rPr>
        <w:t>,</w:t>
      </w:r>
      <w:r>
        <w:rPr>
          <w:sz w:val="20"/>
          <w:szCs w:val="20"/>
        </w:rPr>
        <w:t xml:space="preserve"> we discussed the initialization of teacher and student models, but we did not factor in the changes over time. To do so, we apply </w:t>
      </w:r>
      <w:r w:rsidR="00056518">
        <w:rPr>
          <w:sz w:val="20"/>
          <w:szCs w:val="20"/>
        </w:rPr>
        <w:t xml:space="preserve">random </w:t>
      </w:r>
      <w:r>
        <w:rPr>
          <w:sz w:val="20"/>
          <w:szCs w:val="20"/>
        </w:rPr>
        <w:t>perturbation</w:t>
      </w:r>
      <w:r w:rsidR="00056518">
        <w:rPr>
          <w:sz w:val="20"/>
          <w:szCs w:val="20"/>
        </w:rPr>
        <w:t>s</w:t>
      </w:r>
      <w:r>
        <w:rPr>
          <w:sz w:val="20"/>
          <w:szCs w:val="20"/>
        </w:rPr>
        <w:t xml:space="preserve"> to the initialized teacher, i.e. the ground truth</w:t>
      </w:r>
      <w:r w:rsidR="005A1E76">
        <w:rPr>
          <w:sz w:val="20"/>
          <w:szCs w:val="20"/>
        </w:rPr>
        <w:t xml:space="preserve">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oMath>
      <w:r w:rsidR="00056518">
        <w:rPr>
          <w:sz w:val="20"/>
          <w:szCs w:val="20"/>
        </w:rPr>
        <w:t xml:space="preserve">. The perturbation changes the latent dynamic of the ground truth, in addition to the changes in the emissions that occur during each time step, i.e. when the model transitions from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k</m:t>
            </m:r>
          </m:sub>
        </m:sSub>
      </m:oMath>
      <w:r w:rsidR="00056518">
        <w:rPr>
          <w:sz w:val="20"/>
          <w:szCs w:val="20"/>
        </w:rPr>
        <w:t xml:space="preserve"> to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k+1</m:t>
            </m:r>
          </m:sub>
        </m:sSub>
      </m:oMath>
      <w:r w:rsidR="00056518">
        <w:rPr>
          <w:sz w:val="20"/>
          <w:szCs w:val="20"/>
        </w:rPr>
        <w:t>, representing the long-term changes that occur in a learning brain.</w:t>
      </w:r>
      <w:r w:rsidR="00B7559D">
        <w:rPr>
          <w:sz w:val="20"/>
          <w:szCs w:val="20"/>
        </w:rPr>
        <w:t xml:space="preserve"> In this study, </w:t>
      </w:r>
      <w:bookmarkStart w:id="8" w:name="OLE_LINK47"/>
      <m:oMath>
        <m:sSub>
          <m:sSubPr>
            <m:ctrlPr>
              <w:rPr>
                <w:rFonts w:ascii="Cambria Math" w:hAnsi="Cambria Math"/>
                <w:sz w:val="20"/>
              </w:rPr>
            </m:ctrlPr>
          </m:sSubPr>
          <m:e>
            <m:r>
              <w:rPr>
                <w:rFonts w:ascii="Cambria Math" w:hAnsi="Cambria Math"/>
                <w:sz w:val="20"/>
              </w:rPr>
              <m:t>T</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3</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k</m:t>
            </m:r>
          </m:sub>
        </m:sSub>
      </m:oMath>
      <w:bookmarkEnd w:id="8"/>
      <w:r w:rsidR="00B7559D">
        <w:rPr>
          <w:sz w:val="20"/>
        </w:rPr>
        <w:t xml:space="preserve"> will represent the ground </w:t>
      </w:r>
      <w:r w:rsidR="00B7559D">
        <w:rPr>
          <w:sz w:val="20"/>
        </w:rPr>
        <w:t xml:space="preserve">truth at different time steps, </w:t>
      </w:r>
      <w:r w:rsidR="00B7559D" w:rsidRPr="004C27C7">
        <w:rPr>
          <w:sz w:val="20"/>
        </w:rPr>
        <w:t xml:space="preserve">Such that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2</m:t>
            </m:r>
          </m:sub>
        </m:sSub>
      </m:oMath>
      <w:r w:rsidR="00B7559D" w:rsidRPr="004C27C7">
        <w:rPr>
          <w:sz w:val="20"/>
        </w:rPr>
        <w:t xml:space="preserve"> =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oMath>
      <w:r w:rsidR="00B7559D" w:rsidRPr="004C27C7">
        <w:rPr>
          <w:sz w:val="20"/>
        </w:rPr>
        <w:t xml:space="preserve"> + </w:t>
      </w:r>
      <m:oMath>
        <m:r>
          <w:rPr>
            <w:rFonts w:ascii="Cambria Math" w:hAnsi="Cambria Math"/>
            <w:sz w:val="20"/>
          </w:rPr>
          <m:t>ϵ</m:t>
        </m:r>
      </m:oMath>
      <w:r w:rsidR="00B7559D" w:rsidRPr="004C27C7">
        <w:rPr>
          <w:sz w:val="20"/>
        </w:rPr>
        <w:t>,</w:t>
      </w:r>
      <w:r w:rsidR="00B7559D" w:rsidRPr="004C27C7">
        <w:rPr>
          <w:sz w:val="20"/>
        </w:rPr>
        <w:br/>
      </w:r>
      <m:oMath>
        <m:sSub>
          <m:sSubPr>
            <m:ctrlPr>
              <w:rPr>
                <w:rFonts w:ascii="Cambria Math" w:hAnsi="Cambria Math"/>
                <w:sz w:val="20"/>
              </w:rPr>
            </m:ctrlPr>
          </m:sSubPr>
          <m:e>
            <m:r>
              <w:rPr>
                <w:rFonts w:ascii="Cambria Math" w:hAnsi="Cambria Math"/>
                <w:sz w:val="20"/>
              </w:rPr>
              <m:t>T</m:t>
            </m:r>
          </m:e>
          <m:sub>
            <m:r>
              <w:rPr>
                <w:rFonts w:ascii="Cambria Math" w:hAnsi="Cambria Math"/>
                <w:sz w:val="20"/>
              </w:rPr>
              <m:t>3</m:t>
            </m:r>
          </m:sub>
        </m:sSub>
      </m:oMath>
      <w:r w:rsidR="00B7559D" w:rsidRPr="004C27C7">
        <w:rPr>
          <w:sz w:val="20"/>
        </w:rPr>
        <w:t xml:space="preserve"> =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2</m:t>
            </m:r>
          </m:sub>
        </m:sSub>
        <m:r>
          <w:rPr>
            <w:rFonts w:ascii="Cambria Math" w:hAnsi="Cambria Math"/>
            <w:sz w:val="20"/>
          </w:rPr>
          <m:t>+ ϵ</m:t>
        </m:r>
      </m:oMath>
      <w:r w:rsidR="00B7559D" w:rsidRPr="004C27C7">
        <w:rPr>
          <w:sz w:val="20"/>
        </w:rPr>
        <w:t>, and so on…</w:t>
      </w:r>
      <w:r w:rsidR="00B7559D">
        <w:rPr>
          <w:sz w:val="20"/>
        </w:rPr>
        <w:t xml:space="preserve"> Respectively,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2</m:t>
            </m:r>
          </m:sub>
        </m:sSub>
        <m:r>
          <w:rPr>
            <w:rFonts w:ascii="Cambria Math" w:hAnsi="Cambria Math"/>
            <w:sz w:val="20"/>
          </w:rPr>
          <m:t>,…</m:t>
        </m:r>
      </m:oMath>
      <w:r w:rsidR="00B7559D">
        <w:rPr>
          <w:sz w:val="20"/>
        </w:rPr>
        <w:t xml:space="preserve"> will represent student</w:t>
      </w:r>
      <w:r w:rsidR="005A1E76">
        <w:rPr>
          <w:sz w:val="20"/>
        </w:rPr>
        <w:t>s</w:t>
      </w:r>
      <w:r w:rsidR="00B7559D">
        <w:rPr>
          <w:sz w:val="20"/>
        </w:rPr>
        <w:t xml:space="preserve"> trained on data from</w:t>
      </w:r>
      <w:r w:rsidR="00565B5F">
        <w:rPr>
          <w:sz w:val="20"/>
        </w:rPr>
        <w:t xml:space="preserve">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3</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k</m:t>
            </m:r>
          </m:sub>
        </m:sSub>
      </m:oMath>
      <w:r w:rsidR="005A1E76">
        <w:rPr>
          <w:sz w:val="20"/>
        </w:rPr>
        <w:t xml:space="preserve">. The students are then continued to be </w:t>
      </w:r>
      <w:r w:rsidR="005A1E76" w:rsidRPr="004C27C7">
        <w:rPr>
          <w:sz w:val="20"/>
        </w:rPr>
        <w:t>train</w:t>
      </w:r>
      <w:r w:rsidR="005A1E76">
        <w:rPr>
          <w:sz w:val="20"/>
        </w:rPr>
        <w:t>ed</w:t>
      </w:r>
      <w:r w:rsidR="005A1E76" w:rsidRPr="004C27C7">
        <w:rPr>
          <w:sz w:val="20"/>
        </w:rPr>
        <w:t xml:space="preserve"> with several different curricula</w:t>
      </w:r>
      <w:r w:rsidR="005A1E76">
        <w:rPr>
          <w:sz w:val="20"/>
        </w:rPr>
        <w:t xml:space="preserve">.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11</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12</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22</m:t>
            </m:r>
          </m:sub>
        </m:sSub>
      </m:oMath>
      <w:r w:rsidR="005A1E76" w:rsidRPr="004C27C7">
        <w:rPr>
          <w:sz w:val="20"/>
        </w:rPr>
        <w:t xml:space="preserve"> </w:t>
      </w:r>
      <w:r w:rsidR="005A1E76">
        <w:rPr>
          <w:sz w:val="20"/>
        </w:rPr>
        <w:t xml:space="preserve">will represent </w:t>
      </w:r>
      <w:r w:rsidR="005A1E76">
        <w:rPr>
          <w:i/>
          <w:iCs/>
          <w:sz w:val="20"/>
        </w:rPr>
        <w:t xml:space="preserve">trained </w:t>
      </w:r>
      <w:r w:rsidR="005A1E76">
        <w:rPr>
          <w:sz w:val="20"/>
        </w:rPr>
        <w:t xml:space="preserve">student models that were trained again </w:t>
      </w:r>
      <w:r w:rsidR="005A1E76" w:rsidRPr="004C27C7">
        <w:rPr>
          <w:sz w:val="20"/>
        </w:rPr>
        <w:t xml:space="preserve">respectively on </w:t>
      </w:r>
      <m:oMath>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T</m:t>
            </m:r>
          </m:e>
          <m:sub>
            <m:r>
              <w:rPr>
                <w:rFonts w:ascii="Cambria Math" w:hAnsi="Cambria Math"/>
                <w:sz w:val="20"/>
              </w:rPr>
              <m:t>2</m:t>
            </m:r>
          </m:sub>
        </m:sSub>
      </m:oMath>
      <w:r w:rsidR="005A1E76" w:rsidRPr="004C27C7">
        <w:rPr>
          <w:sz w:val="20"/>
        </w:rPr>
        <w:t xml:space="preserve"> and so on...</w:t>
      </w:r>
      <w:r w:rsidR="005A1E76">
        <w:rPr>
          <w:sz w:val="20"/>
        </w:rPr>
        <w:t xml:space="preserve"> This can be generalized to more complex curricula,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11</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12</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22</m:t>
            </m:r>
          </m:sub>
        </m:sSub>
        <m:r>
          <w:rPr>
            <w:rFonts w:ascii="Cambria Math" w:hAnsi="Cambria Math"/>
            <w:sz w:val="20"/>
          </w:rPr>
          <m:t>…</m:t>
        </m:r>
        <m:sSub>
          <m:sSubPr>
            <m:ctrlPr>
              <w:rPr>
                <w:rFonts w:ascii="Cambria Math" w:hAnsi="Cambria Math"/>
                <w:sz w:val="20"/>
              </w:rPr>
            </m:ctrlPr>
          </m:sSubPr>
          <m:e>
            <m:r>
              <w:rPr>
                <w:rFonts w:ascii="Cambria Math" w:hAnsi="Cambria Math"/>
                <w:sz w:val="20"/>
              </w:rPr>
              <m:t>S</m:t>
            </m:r>
          </m:e>
          <m:sub>
            <m:r>
              <w:rPr>
                <w:rFonts w:ascii="Cambria Math" w:hAnsi="Cambria Math"/>
                <w:sz w:val="20"/>
              </w:rPr>
              <m:t>12…k</m:t>
            </m:r>
          </m:sub>
        </m:sSub>
        <m:r>
          <w:rPr>
            <w:rFonts w:ascii="Cambria Math" w:hAnsi="Cambria Math"/>
            <w:sz w:val="20"/>
          </w:rPr>
          <m:t>,</m:t>
        </m:r>
      </m:oMath>
      <w:r w:rsidR="005A1E76">
        <w:rPr>
          <w:sz w:val="20"/>
        </w:rPr>
        <w:t xml:space="preserve"> which we did not experiment with in this study.</w:t>
      </w:r>
    </w:p>
    <w:p w14:paraId="3AD8443F" w14:textId="40CC379E" w:rsidR="00D21997" w:rsidRDefault="00565B5F" w:rsidP="00210DCB">
      <w:pPr>
        <w:widowControl w:val="0"/>
        <w:jc w:val="both"/>
        <w:rPr>
          <w:sz w:val="20"/>
        </w:rPr>
      </w:pPr>
      <w:r>
        <w:rPr>
          <w:sz w:val="20"/>
        </w:rPr>
        <w:t>The fitting is done using EM</w:t>
      </w:r>
    </w:p>
    <w:p w14:paraId="37269F0E" w14:textId="0C8256B1" w:rsidR="00326CA1" w:rsidRDefault="00326CA1" w:rsidP="00326CA1">
      <w:pPr>
        <w:widowControl w:val="0"/>
        <w:jc w:val="both"/>
        <w:rPr>
          <w:sz w:val="20"/>
        </w:rPr>
      </w:pPr>
      <w:r w:rsidRPr="00326CA1">
        <w:rPr>
          <w:noProof/>
          <w:sz w:val="20"/>
        </w:rPr>
        <w:drawing>
          <wp:inline distT="0" distB="0" distL="0" distR="0" wp14:anchorId="7F4479CC" wp14:editId="7D640B06">
            <wp:extent cx="3337560" cy="2007235"/>
            <wp:effectExtent l="0" t="0" r="2540" b="0"/>
            <wp:docPr id="127" name="Picture 126">
              <a:extLst xmlns:a="http://schemas.openxmlformats.org/drawingml/2006/main">
                <a:ext uri="{FF2B5EF4-FFF2-40B4-BE49-F238E27FC236}">
                  <a16:creationId xmlns:a16="http://schemas.microsoft.com/office/drawing/2014/main" id="{1F75BC47-8676-45F0-B224-E6D1B4390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a:extLst>
                        <a:ext uri="{FF2B5EF4-FFF2-40B4-BE49-F238E27FC236}">
                          <a16:creationId xmlns:a16="http://schemas.microsoft.com/office/drawing/2014/main" id="{1F75BC47-8676-45F0-B224-E6D1B4390CEC}"/>
                        </a:ext>
                      </a:extLst>
                    </pic:cNvPr>
                    <pic:cNvPicPr>
                      <a:picLocks noChangeAspect="1"/>
                    </pic:cNvPicPr>
                  </pic:nvPicPr>
                  <pic:blipFill>
                    <a:blip r:embed="rId15"/>
                    <a:stretch>
                      <a:fillRect/>
                    </a:stretch>
                  </pic:blipFill>
                  <pic:spPr>
                    <a:xfrm>
                      <a:off x="0" y="0"/>
                      <a:ext cx="3337560" cy="2007235"/>
                    </a:xfrm>
                    <a:prstGeom prst="rect">
                      <a:avLst/>
                    </a:prstGeom>
                  </pic:spPr>
                </pic:pic>
              </a:graphicData>
            </a:graphic>
          </wp:inline>
        </w:drawing>
      </w:r>
    </w:p>
    <w:p w14:paraId="510EF446" w14:textId="3CC7F279" w:rsidR="000456F0" w:rsidRPr="000456F0" w:rsidRDefault="000456F0" w:rsidP="000456F0">
      <w:pPr>
        <w:jc w:val="both"/>
        <w:rPr>
          <w:i/>
          <w:sz w:val="18"/>
          <w:szCs w:val="18"/>
          <w:lang w:bidi="ar-SA"/>
        </w:rPr>
      </w:pPr>
      <w:bookmarkStart w:id="9" w:name="OLE_LINK36"/>
      <w:r w:rsidRPr="00AF7467">
        <w:rPr>
          <w:i/>
          <w:sz w:val="18"/>
          <w:szCs w:val="18"/>
        </w:rPr>
        <w:t xml:space="preserve">Figure </w:t>
      </w:r>
      <w:r w:rsidR="004236BB">
        <w:rPr>
          <w:i/>
          <w:sz w:val="18"/>
          <w:szCs w:val="18"/>
        </w:rPr>
        <w:t>1</w:t>
      </w:r>
      <w:r w:rsidR="0008689B">
        <w:rPr>
          <w:i/>
          <w:sz w:val="18"/>
          <w:szCs w:val="18"/>
        </w:rPr>
        <w:t>:</w:t>
      </w:r>
      <w:r w:rsidRPr="00AF7467">
        <w:rPr>
          <w:i/>
          <w:sz w:val="18"/>
          <w:szCs w:val="18"/>
        </w:rPr>
        <w:t xml:space="preserve"> </w:t>
      </w:r>
      <w:r w:rsidRPr="000456F0">
        <w:rPr>
          <w:i/>
          <w:sz w:val="18"/>
          <w:szCs w:val="18"/>
          <w:lang w:bidi="ar-SA"/>
        </w:rPr>
        <w:t xml:space="preserve">Example of </w:t>
      </w:r>
      <w:r w:rsidR="00574E2E">
        <w:rPr>
          <w:i/>
          <w:sz w:val="18"/>
          <w:szCs w:val="18"/>
        </w:rPr>
        <w:t xml:space="preserve">how inner dynamics can yield a </w:t>
      </w:r>
      <w:r w:rsidRPr="000456F0">
        <w:rPr>
          <w:i/>
          <w:sz w:val="18"/>
          <w:szCs w:val="18"/>
          <w:lang w:bidi="ar-SA"/>
        </w:rPr>
        <w:t>1-sided good performance on decoding.</w:t>
      </w:r>
      <w:r w:rsidR="00574E2E">
        <w:rPr>
          <w:i/>
          <w:sz w:val="18"/>
          <w:szCs w:val="18"/>
        </w:rPr>
        <w:t xml:space="preserve"> These </w:t>
      </w:r>
      <w:proofErr w:type="gramStart"/>
      <w:r w:rsidR="00574E2E">
        <w:rPr>
          <w:i/>
          <w:sz w:val="18"/>
          <w:szCs w:val="18"/>
        </w:rPr>
        <w:t>particular matrices</w:t>
      </w:r>
      <w:proofErr w:type="gramEnd"/>
      <w:r w:rsidR="00574E2E">
        <w:rPr>
          <w:i/>
          <w:sz w:val="18"/>
          <w:szCs w:val="18"/>
        </w:rPr>
        <w:t xml:space="preserve"> don’t necessarily represent any real dynamic and are used only for the sake of demonstrating the functionality of decoding.</w:t>
      </w:r>
      <w:r w:rsidRPr="000456F0">
        <w:rPr>
          <w:i/>
          <w:sz w:val="18"/>
          <w:szCs w:val="18"/>
          <w:lang w:bidi="ar-SA"/>
        </w:rPr>
        <w:t xml:space="preserve"> Here </w:t>
      </w:r>
      <w:r w:rsidR="00574E2E">
        <w:rPr>
          <w:i/>
          <w:sz w:val="18"/>
          <w:szCs w:val="18"/>
        </w:rPr>
        <w:t>we can see that</w:t>
      </w:r>
      <w:r w:rsidRPr="000456F0">
        <w:rPr>
          <w:i/>
          <w:sz w:val="18"/>
          <w:szCs w:val="18"/>
          <w:lang w:bidi="ar-SA"/>
        </w:rPr>
        <w:t xml:space="preserve"> A</w:t>
      </w:r>
      <w:r w:rsidR="00574E2E">
        <w:rPr>
          <w:i/>
          <w:sz w:val="18"/>
          <w:szCs w:val="18"/>
        </w:rPr>
        <w:t>’s</w:t>
      </w:r>
      <w:r w:rsidRPr="000456F0">
        <w:rPr>
          <w:i/>
          <w:sz w:val="18"/>
          <w:szCs w:val="18"/>
          <w:lang w:bidi="ar-SA"/>
        </w:rPr>
        <w:t xml:space="preserve"> 2 left columns</w:t>
      </w:r>
      <w:r w:rsidR="00574E2E">
        <w:rPr>
          <w:i/>
          <w:sz w:val="18"/>
          <w:szCs w:val="18"/>
        </w:rPr>
        <w:t xml:space="preserve"> scaled by 2,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=2</m:t>
        </m:r>
      </m:oMath>
      <w:r w:rsidR="00574E2E">
        <w:rPr>
          <w:i/>
          <w:sz w:val="18"/>
          <w:szCs w:val="18"/>
        </w:rPr>
        <w:t>, equal to B. Meaning, that A’s dynamic encompasses B</w:t>
      </w:r>
      <w:r w:rsidRPr="000456F0">
        <w:rPr>
          <w:i/>
          <w:sz w:val="18"/>
          <w:szCs w:val="18"/>
          <w:lang w:bidi="ar-SA"/>
        </w:rPr>
        <w:t>,</w:t>
      </w:r>
      <w:r w:rsidR="00574E2E">
        <w:rPr>
          <w:i/>
          <w:sz w:val="18"/>
          <w:szCs w:val="18"/>
        </w:rPr>
        <w:t xml:space="preserve"> so it will</w:t>
      </w:r>
      <w:r w:rsidRPr="000456F0">
        <w:rPr>
          <w:i/>
          <w:sz w:val="18"/>
          <w:szCs w:val="18"/>
          <w:lang w:bidi="ar-SA"/>
        </w:rPr>
        <w:t xml:space="preserve"> decode</w:t>
      </w:r>
      <w:r w:rsidR="00574E2E">
        <w:rPr>
          <w:i/>
          <w:sz w:val="18"/>
          <w:szCs w:val="18"/>
        </w:rPr>
        <w:t xml:space="preserve"> it well, but not vice versa, since B doesn’t hold within it any information about A’s right column</w:t>
      </w:r>
      <w:r w:rsidRPr="000456F0">
        <w:rPr>
          <w:i/>
          <w:sz w:val="18"/>
          <w:szCs w:val="18"/>
          <w:lang w:bidi="ar-SA"/>
        </w:rPr>
        <w:t>.</w:t>
      </w:r>
    </w:p>
    <w:bookmarkEnd w:id="9"/>
    <w:p w14:paraId="497D4F1F" w14:textId="45BDFA72" w:rsidR="000456F0" w:rsidRPr="00454B46" w:rsidRDefault="000456F0" w:rsidP="000456F0">
      <w:pPr>
        <w:jc w:val="both"/>
        <w:rPr>
          <w:i/>
          <w:sz w:val="18"/>
          <w:szCs w:val="18"/>
          <w:lang w:bidi="ar-SA"/>
        </w:rPr>
      </w:pPr>
    </w:p>
    <w:p w14:paraId="6AC9886E" w14:textId="77777777" w:rsidR="000456F0" w:rsidRDefault="000456F0" w:rsidP="00326CA1">
      <w:pPr>
        <w:widowControl w:val="0"/>
        <w:jc w:val="both"/>
        <w:rPr>
          <w:sz w:val="20"/>
        </w:rPr>
      </w:pPr>
    </w:p>
    <w:p w14:paraId="75665572" w14:textId="71E8EA53" w:rsidR="00454B46" w:rsidRDefault="00795923" w:rsidP="00454B46">
      <w:pPr>
        <w:widowControl w:val="0"/>
        <w:jc w:val="both"/>
        <w:rPr>
          <w:sz w:val="20"/>
        </w:rPr>
      </w:pPr>
      <w:r w:rsidRPr="00795923">
        <w:rPr>
          <w:noProof/>
          <w:sz w:val="20"/>
        </w:rPr>
        <w:drawing>
          <wp:inline distT="0" distB="0" distL="0" distR="0" wp14:anchorId="56AC5452" wp14:editId="0DDC326F">
            <wp:extent cx="3337560" cy="1721485"/>
            <wp:effectExtent l="0" t="0" r="2540" b="5715"/>
            <wp:docPr id="13799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7259" name=""/>
                    <pic:cNvPicPr/>
                  </pic:nvPicPr>
                  <pic:blipFill>
                    <a:blip r:embed="rId16"/>
                    <a:stretch>
                      <a:fillRect/>
                    </a:stretch>
                  </pic:blipFill>
                  <pic:spPr>
                    <a:xfrm>
                      <a:off x="0" y="0"/>
                      <a:ext cx="3337560" cy="1721485"/>
                    </a:xfrm>
                    <a:prstGeom prst="rect">
                      <a:avLst/>
                    </a:prstGeom>
                  </pic:spPr>
                </pic:pic>
              </a:graphicData>
            </a:graphic>
          </wp:inline>
        </w:drawing>
      </w:r>
    </w:p>
    <w:p w14:paraId="23F18473" w14:textId="71308D7B" w:rsidR="00454B46" w:rsidRPr="00454B46" w:rsidRDefault="00454B46" w:rsidP="00454B46">
      <w:pPr>
        <w:jc w:val="both"/>
        <w:rPr>
          <w:i/>
          <w:sz w:val="18"/>
          <w:szCs w:val="18"/>
          <w:lang w:bidi="ar-SA"/>
        </w:rPr>
      </w:pPr>
      <w:bookmarkStart w:id="10" w:name="OLE_LINK33"/>
      <w:r w:rsidRPr="00AF7467">
        <w:rPr>
          <w:i/>
          <w:sz w:val="18"/>
          <w:szCs w:val="18"/>
        </w:rPr>
        <w:t xml:space="preserve">Figure </w:t>
      </w:r>
      <w:r w:rsidR="004236BB">
        <w:rPr>
          <w:i/>
          <w:sz w:val="18"/>
          <w:szCs w:val="18"/>
        </w:rPr>
        <w:t>2</w:t>
      </w:r>
      <w:r w:rsidR="0008689B">
        <w:rPr>
          <w:i/>
          <w:sz w:val="18"/>
          <w:szCs w:val="18"/>
        </w:rPr>
        <w:t>:</w:t>
      </w:r>
      <w:r w:rsidRPr="00AF7467">
        <w:rPr>
          <w:i/>
          <w:sz w:val="18"/>
          <w:szCs w:val="18"/>
        </w:rPr>
        <w:t xml:space="preserve"> </w:t>
      </w:r>
      <w:r w:rsidRPr="00454B46">
        <w:rPr>
          <w:i/>
          <w:sz w:val="18"/>
          <w:szCs w:val="18"/>
          <w:lang w:bidi="ar-SA"/>
        </w:rPr>
        <w:t>An example of an artificially created student, with a wrong latent structure but with a high likelihood score.</w:t>
      </w:r>
      <w:r>
        <w:rPr>
          <w:i/>
          <w:sz w:val="18"/>
          <w:szCs w:val="18"/>
        </w:rPr>
        <w:t xml:space="preserve"> The added ring, </w:t>
      </w:r>
    </w:p>
    <w:bookmarkEnd w:id="10"/>
    <w:p w14:paraId="3499DECE" w14:textId="0372E3B5" w:rsidR="00454B46" w:rsidRDefault="00454B46" w:rsidP="00454B46">
      <w:pPr>
        <w:jc w:val="both"/>
        <w:rPr>
          <w:sz w:val="20"/>
        </w:rPr>
      </w:pPr>
    </w:p>
    <w:p w14:paraId="7C1C7B26" w14:textId="77777777" w:rsidR="00454B46" w:rsidRDefault="00454B46" w:rsidP="00454B46">
      <w:pPr>
        <w:widowControl w:val="0"/>
        <w:jc w:val="both"/>
        <w:rPr>
          <w:sz w:val="20"/>
          <w:rtl/>
        </w:rPr>
      </w:pPr>
    </w:p>
    <w:p w14:paraId="3C033A4A" w14:textId="77777777" w:rsidR="00D04145" w:rsidRDefault="00D04145" w:rsidP="00210DCB">
      <w:pPr>
        <w:pStyle w:val="Preformatted"/>
        <w:widowControl w:val="0"/>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both"/>
        <w:rPr>
          <w:rFonts w:ascii="Arial" w:hAnsi="Arial"/>
          <w:snapToGrid/>
        </w:rPr>
      </w:pPr>
    </w:p>
    <w:p w14:paraId="62DFF4C9" w14:textId="77777777" w:rsidR="00303E22" w:rsidRPr="007948E1" w:rsidRDefault="00303E22" w:rsidP="00210DCB">
      <w:pPr>
        <w:pStyle w:val="Heading2"/>
        <w:keepNext w:val="0"/>
        <w:widowControl w:val="0"/>
        <w:jc w:val="both"/>
        <w:rPr>
          <w:highlight w:val="yellow"/>
        </w:rPr>
      </w:pPr>
      <w:r w:rsidRPr="007948E1">
        <w:rPr>
          <w:highlight w:val="yellow"/>
        </w:rPr>
        <w:t>RESULTS</w:t>
      </w:r>
    </w:p>
    <w:p w14:paraId="1B82F75A" w14:textId="77777777" w:rsidR="00D16BB7" w:rsidRDefault="00D16BB7">
      <w:pPr>
        <w:jc w:val="both"/>
        <w:rPr>
          <w:sz w:val="20"/>
        </w:rPr>
      </w:pPr>
    </w:p>
    <w:p w14:paraId="3763658B" w14:textId="7182B96F" w:rsidR="00565B5F" w:rsidRDefault="00B7559D" w:rsidP="00D3721D">
      <w:pPr>
        <w:jc w:val="both"/>
        <w:rPr>
          <w:sz w:val="20"/>
        </w:rPr>
      </w:pPr>
      <w:r>
        <w:rPr>
          <w:sz w:val="20"/>
        </w:rPr>
        <w:t xml:space="preserve">Using the methods mentioned in the previous section, we start </w:t>
      </w:r>
      <w:r w:rsidR="005A1E76">
        <w:rPr>
          <w:sz w:val="20"/>
        </w:rPr>
        <w:t xml:space="preserve">with 3 teachers, </w:t>
      </w:r>
      <w:r>
        <w:rPr>
          <w:sz w:val="20"/>
        </w:rPr>
        <w:t>training the student</w:t>
      </w:r>
      <w:r w:rsidR="002109FE">
        <w:rPr>
          <w:sz w:val="20"/>
        </w:rPr>
        <w:t>s</w:t>
      </w:r>
      <w:r>
        <w:rPr>
          <w:sz w:val="20"/>
        </w:rPr>
        <w:t xml:space="preserve"> in a </w:t>
      </w:r>
      <w:r w:rsidR="005A1E76">
        <w:rPr>
          <w:sz w:val="20"/>
        </w:rPr>
        <w:t>student-</w:t>
      </w:r>
      <w:r>
        <w:rPr>
          <w:sz w:val="20"/>
        </w:rPr>
        <w:t>teacher</w:t>
      </w:r>
      <w:r w:rsidR="005A1E76">
        <w:rPr>
          <w:sz w:val="20"/>
        </w:rPr>
        <w:t xml:space="preserve"> </w:t>
      </w:r>
      <w:r w:rsidR="00634F5F">
        <w:rPr>
          <w:sz w:val="20"/>
        </w:rPr>
        <w:t>framework</w:t>
      </w:r>
      <w:r w:rsidR="00565B5F">
        <w:rPr>
          <w:sz w:val="20"/>
        </w:rPr>
        <w:t>. F</w:t>
      </w:r>
      <w:r w:rsidR="00634F5F">
        <w:rPr>
          <w:sz w:val="20"/>
        </w:rPr>
        <w:t>irst</w:t>
      </w:r>
      <w:r w:rsidR="00565B5F">
        <w:rPr>
          <w:sz w:val="20"/>
        </w:rPr>
        <w:t>,</w:t>
      </w:r>
      <w:r w:rsidR="00634F5F">
        <w:rPr>
          <w:sz w:val="20"/>
        </w:rPr>
        <w:t xml:space="preserve"> </w:t>
      </w:r>
      <w:r w:rsidR="00565B5F">
        <w:rPr>
          <w:sz w:val="20"/>
        </w:rPr>
        <w:t>the models are trained using emissions from</w:t>
      </w:r>
      <w:r w:rsidR="00634F5F">
        <w:rPr>
          <w:sz w:val="20"/>
        </w:rPr>
        <w:t xml:space="preserve"> T0, Figures 3-4</w:t>
      </w:r>
      <w:r w:rsidR="00565B5F">
        <w:rPr>
          <w:sz w:val="20"/>
        </w:rPr>
        <w:t xml:space="preserve">. As can be seen in </w:t>
      </w:r>
      <w:bookmarkStart w:id="11" w:name="OLE_LINK2"/>
      <w:r w:rsidR="00565B5F">
        <w:rPr>
          <w:sz w:val="20"/>
        </w:rPr>
        <w:t>Figures 3 and 4A</w:t>
      </w:r>
      <w:bookmarkEnd w:id="11"/>
      <w:r w:rsidR="00565B5F">
        <w:rPr>
          <w:sz w:val="20"/>
        </w:rPr>
        <w:t>, the randomly initialized students</w:t>
      </w:r>
      <w:r w:rsidR="00D3721D">
        <w:rPr>
          <w:sz w:val="20"/>
        </w:rPr>
        <w:t xml:space="preserve"> (models 1 and 3)</w:t>
      </w:r>
      <w:r w:rsidR="00E23BA0">
        <w:rPr>
          <w:sz w:val="20"/>
        </w:rPr>
        <w:t xml:space="preserve"> begin with a low likelihood which rises during the training until convergence. </w:t>
      </w:r>
      <w:r w:rsidR="00D3721D">
        <w:rPr>
          <w:sz w:val="20"/>
        </w:rPr>
        <w:t xml:space="preserve">The copies of the ground truth, i.e., the “good” models which are copies of T0, T1, and T2, start with the highest possible co-smoothing score on the test emissions, </w:t>
      </w:r>
      <w:r w:rsidR="00D3721D">
        <w:rPr>
          <w:sz w:val="20"/>
        </w:rPr>
        <w:t>Figures 3 and 4</w:t>
      </w:r>
      <w:r w:rsidR="00D3721D">
        <w:rPr>
          <w:sz w:val="20"/>
        </w:rPr>
        <w:t xml:space="preserve">B, and overfit immediately with </w:t>
      </w:r>
      <w:r w:rsidR="00D3721D">
        <w:rPr>
          <w:sz w:val="20"/>
        </w:rPr>
        <w:lastRenderedPageBreak/>
        <w:t xml:space="preserve">the train co-smoothing score rising despite the test emissions score falling a bit down. The same behavior, as expected, is observed by the artificially made models, models 0 and 2 in Figure 3 and 4A. The results confirm the explanation in the previous section, regarding the fact that these artificially made models would </w:t>
      </w:r>
      <w:proofErr w:type="spellStart"/>
      <w:r w:rsidR="00D3721D">
        <w:rPr>
          <w:sz w:val="20"/>
        </w:rPr>
        <w:t>posses</w:t>
      </w:r>
      <w:proofErr w:type="spellEnd"/>
      <w:r w:rsidR="00D3721D">
        <w:rPr>
          <w:sz w:val="20"/>
        </w:rPr>
        <w:t xml:space="preserve"> a high T</w:t>
      </w:r>
      <w:r w:rsidR="00D3721D" w:rsidRPr="00D3721D">
        <w:rPr>
          <w:sz w:val="20"/>
        </w:rPr>
        <w:sym w:font="Wingdings" w:char="F0E0"/>
      </w:r>
      <w:r w:rsidR="00D3721D">
        <w:rPr>
          <w:sz w:val="20"/>
        </w:rPr>
        <w:t>S decoding error but a high co-smoothing score and low S</w:t>
      </w:r>
      <w:r w:rsidR="00D3721D" w:rsidRPr="00D3721D">
        <w:rPr>
          <w:sz w:val="20"/>
        </w:rPr>
        <w:sym w:font="Wingdings" w:char="F0E0"/>
      </w:r>
      <w:r w:rsidR="00D3721D">
        <w:rPr>
          <w:sz w:val="20"/>
        </w:rPr>
        <w:t>T decoding error.</w:t>
      </w:r>
    </w:p>
    <w:p w14:paraId="3829A62C" w14:textId="77777777" w:rsidR="005A2B2A" w:rsidRPr="00230A80" w:rsidRDefault="005A2B2A">
      <w:pPr>
        <w:jc w:val="both"/>
        <w:rPr>
          <w:sz w:val="20"/>
        </w:rPr>
      </w:pPr>
    </w:p>
    <w:p w14:paraId="1CF63D47" w14:textId="77777777" w:rsidR="00230A80" w:rsidRDefault="00230A80">
      <w:pPr>
        <w:jc w:val="both"/>
        <w:rPr>
          <w:sz w:val="20"/>
        </w:rPr>
      </w:pPr>
    </w:p>
    <w:p w14:paraId="74760D43" w14:textId="77777777" w:rsidR="00230A80" w:rsidRPr="00D11588" w:rsidRDefault="00230A80">
      <w:pPr>
        <w:jc w:val="both"/>
        <w:rPr>
          <w:sz w:val="18"/>
          <w:szCs w:val="18"/>
        </w:rPr>
      </w:pPr>
    </w:p>
    <w:p w14:paraId="3C79E7D5" w14:textId="77777777" w:rsidR="00077A49" w:rsidRDefault="00077A49">
      <w:pPr>
        <w:jc w:val="both"/>
        <w:rPr>
          <w:sz w:val="20"/>
        </w:rPr>
      </w:pPr>
      <w:r w:rsidRPr="00077A49">
        <w:rPr>
          <w:b/>
          <w:noProof/>
          <w:sz w:val="20"/>
        </w:rPr>
        <w:drawing>
          <wp:inline distT="0" distB="0" distL="0" distR="0" wp14:anchorId="6AF34EA0" wp14:editId="17C7606C">
            <wp:extent cx="3337560" cy="3337560"/>
            <wp:effectExtent l="0" t="0" r="2540" b="2540"/>
            <wp:docPr id="2005568400" name="Picture 1" descr="A graph of students and teach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68400" name="Picture 1" descr="A graph of students and teachers&#10;&#10;AI-generated content may be incorrect."/>
                    <pic:cNvPicPr/>
                  </pic:nvPicPr>
                  <pic:blipFill>
                    <a:blip r:embed="rId17"/>
                    <a:stretch>
                      <a:fillRect/>
                    </a:stretch>
                  </pic:blipFill>
                  <pic:spPr>
                    <a:xfrm>
                      <a:off x="0" y="0"/>
                      <a:ext cx="3337560" cy="3337560"/>
                    </a:xfrm>
                    <a:prstGeom prst="rect">
                      <a:avLst/>
                    </a:prstGeom>
                  </pic:spPr>
                </pic:pic>
              </a:graphicData>
            </a:graphic>
          </wp:inline>
        </w:drawing>
      </w:r>
    </w:p>
    <w:p w14:paraId="494ED629" w14:textId="77777777" w:rsidR="00565B5F" w:rsidRPr="00565B5F" w:rsidRDefault="00AF7467" w:rsidP="00565B5F">
      <w:pPr>
        <w:jc w:val="both"/>
        <w:rPr>
          <w:i/>
          <w:sz w:val="18"/>
          <w:szCs w:val="18"/>
          <w:rtl/>
        </w:rPr>
      </w:pPr>
      <w:bookmarkStart w:id="12" w:name="OLE_LINK22"/>
      <w:r w:rsidRPr="00AF7467">
        <w:rPr>
          <w:i/>
          <w:sz w:val="18"/>
          <w:szCs w:val="18"/>
        </w:rPr>
        <w:t xml:space="preserve">Figure </w:t>
      </w:r>
      <w:r w:rsidR="004236BB">
        <w:rPr>
          <w:i/>
          <w:sz w:val="18"/>
          <w:szCs w:val="18"/>
        </w:rPr>
        <w:t>3</w:t>
      </w:r>
      <w:r w:rsidR="0008689B">
        <w:rPr>
          <w:i/>
          <w:sz w:val="18"/>
          <w:szCs w:val="18"/>
        </w:rPr>
        <w:t>:</w:t>
      </w:r>
      <w:r w:rsidR="00565B5F">
        <w:rPr>
          <w:i/>
          <w:sz w:val="18"/>
          <w:szCs w:val="18"/>
        </w:rPr>
        <w:t xml:space="preserve"> </w:t>
      </w:r>
      <w:r w:rsidR="00565B5F" w:rsidRPr="00565B5F">
        <w:rPr>
          <w:i/>
          <w:sz w:val="18"/>
          <w:szCs w:val="18"/>
        </w:rPr>
        <w:t>The figure shows the students’ and the teachers’ (ground truth) performance during the fitting to the</w:t>
      </w:r>
      <w:r w:rsidR="00565B5F" w:rsidRPr="00565B5F">
        <w:rPr>
          <w:bCs/>
          <w:i/>
          <w:sz w:val="18"/>
          <w:szCs w:val="18"/>
        </w:rPr>
        <w:t xml:space="preserve"> emissions (train data) of T0</w:t>
      </w:r>
      <w:r w:rsidR="00565B5F" w:rsidRPr="00565B5F">
        <w:rPr>
          <w:i/>
          <w:sz w:val="18"/>
          <w:szCs w:val="18"/>
        </w:rPr>
        <w:t xml:space="preserve">. In each figure, the left column shows performance on T0’s data, the middle T1, and the right T2. The first row shows the likelihood over time, the middle shows the trained model decoding score of the ground truth, and the lower shows the ground truth’s decoding of the trained models. </w:t>
      </w:r>
    </w:p>
    <w:p w14:paraId="0445FADA" w14:textId="707AC31A" w:rsidR="00AF7467" w:rsidRDefault="00AF7467" w:rsidP="00565B5F">
      <w:pPr>
        <w:jc w:val="both"/>
        <w:rPr>
          <w:sz w:val="18"/>
          <w:szCs w:val="18"/>
        </w:rPr>
      </w:pPr>
    </w:p>
    <w:p w14:paraId="701FA9EE" w14:textId="77777777" w:rsidR="00D3721D" w:rsidRDefault="00D3721D" w:rsidP="00565B5F">
      <w:pPr>
        <w:jc w:val="both"/>
        <w:rPr>
          <w:sz w:val="18"/>
          <w:szCs w:val="18"/>
          <w:rtl/>
        </w:rPr>
      </w:pPr>
    </w:p>
    <w:p w14:paraId="719610D5" w14:textId="77777777" w:rsidR="006F4760" w:rsidRDefault="006F4760" w:rsidP="00AF7467">
      <w:pPr>
        <w:jc w:val="both"/>
        <w:rPr>
          <w:sz w:val="18"/>
          <w:szCs w:val="18"/>
        </w:rPr>
      </w:pPr>
    </w:p>
    <w:p w14:paraId="3AED9A28" w14:textId="77777777" w:rsidR="00D3721D" w:rsidRDefault="00D3721D" w:rsidP="00D3721D">
      <w:pPr>
        <w:jc w:val="both"/>
        <w:rPr>
          <w:sz w:val="20"/>
        </w:rPr>
      </w:pPr>
      <w:r>
        <w:rPr>
          <w:sz w:val="20"/>
        </w:rPr>
        <w:t xml:space="preserve">After the models converged, both the true params and the student models, they were trained again on T1 and T2 </w:t>
      </w:r>
      <w:r>
        <w:rPr>
          <w:i/>
          <w:iCs/>
          <w:sz w:val="20"/>
        </w:rPr>
        <w:t>separately</w:t>
      </w:r>
      <w:r>
        <w:rPr>
          <w:sz w:val="20"/>
        </w:rPr>
        <w:t xml:space="preserve">, as shown in Figures 5-6. This allows us to compare the performance of models before and after converging. </w:t>
      </w:r>
    </w:p>
    <w:p w14:paraId="483FB996" w14:textId="77777777" w:rsidR="00D3721D" w:rsidRDefault="00D3721D" w:rsidP="00D3721D">
      <w:pPr>
        <w:jc w:val="both"/>
        <w:rPr>
          <w:sz w:val="20"/>
        </w:rPr>
      </w:pPr>
    </w:p>
    <w:p w14:paraId="4FBF8D27" w14:textId="77777777" w:rsidR="00D3721D" w:rsidRDefault="00D3721D" w:rsidP="00D3721D">
      <w:pPr>
        <w:jc w:val="both"/>
        <w:rPr>
          <w:sz w:val="20"/>
        </w:rPr>
      </w:pPr>
      <w:r>
        <w:rPr>
          <w:sz w:val="20"/>
        </w:rPr>
        <w:t>…</w:t>
      </w:r>
    </w:p>
    <w:p w14:paraId="0296ECF6" w14:textId="77777777" w:rsidR="00D3721D" w:rsidRDefault="00D3721D" w:rsidP="00D3721D">
      <w:pPr>
        <w:jc w:val="both"/>
        <w:rPr>
          <w:sz w:val="20"/>
        </w:rPr>
      </w:pPr>
    </w:p>
    <w:p w14:paraId="730D3A08" w14:textId="77777777" w:rsidR="00D3721D" w:rsidRDefault="00D3721D" w:rsidP="00D3721D">
      <w:pPr>
        <w:jc w:val="both"/>
        <w:rPr>
          <w:sz w:val="20"/>
        </w:rPr>
      </w:pPr>
      <w:r>
        <w:rPr>
          <w:sz w:val="20"/>
        </w:rPr>
        <w:t>Since these results yielded somewhat expected behavior, without much that could be concluded, another approach was explored in this study – each epoch train on data from a differently perturbed teacher, Figures 7-9, and see whether some models can be “thrown off” from the indistinguishable converging pattern.</w:t>
      </w:r>
    </w:p>
    <w:p w14:paraId="5D784C9A" w14:textId="77777777" w:rsidR="00D3721D" w:rsidRDefault="00D3721D" w:rsidP="00D3721D">
      <w:pPr>
        <w:jc w:val="both"/>
        <w:rPr>
          <w:sz w:val="20"/>
        </w:rPr>
      </w:pPr>
    </w:p>
    <w:p w14:paraId="6B1F9EE9" w14:textId="77777777" w:rsidR="00D3721D" w:rsidRDefault="00D3721D" w:rsidP="00D3721D">
      <w:pPr>
        <w:jc w:val="both"/>
        <w:rPr>
          <w:sz w:val="20"/>
        </w:rPr>
      </w:pPr>
      <w:r>
        <w:rPr>
          <w:sz w:val="20"/>
        </w:rPr>
        <w:t>…</w:t>
      </w:r>
    </w:p>
    <w:p w14:paraId="37205139" w14:textId="77777777" w:rsidR="00D3721D" w:rsidRDefault="00D3721D" w:rsidP="00D3721D">
      <w:pPr>
        <w:jc w:val="both"/>
        <w:rPr>
          <w:sz w:val="20"/>
        </w:rPr>
      </w:pPr>
    </w:p>
    <w:p w14:paraId="6DD8C5DB" w14:textId="77777777" w:rsidR="00D3721D" w:rsidRDefault="00D3721D" w:rsidP="00D3721D">
      <w:pPr>
        <w:jc w:val="both"/>
        <w:rPr>
          <w:sz w:val="20"/>
        </w:rPr>
      </w:pPr>
    </w:p>
    <w:p w14:paraId="302B4DB5" w14:textId="77777777" w:rsidR="00D3721D" w:rsidRDefault="00D3721D" w:rsidP="00D3721D">
      <w:pPr>
        <w:jc w:val="both"/>
        <w:rPr>
          <w:sz w:val="20"/>
        </w:rPr>
      </w:pPr>
    </w:p>
    <w:p w14:paraId="0850E8DB" w14:textId="77777777" w:rsidR="00D3721D" w:rsidRDefault="00D3721D" w:rsidP="00D3721D">
      <w:pPr>
        <w:jc w:val="both"/>
        <w:rPr>
          <w:sz w:val="20"/>
        </w:rPr>
      </w:pPr>
      <w:r>
        <w:rPr>
          <w:sz w:val="20"/>
        </w:rPr>
        <w:t>From Figures 3-4 one can notice that the models overfit almost immediately to T0</w:t>
      </w:r>
    </w:p>
    <w:p w14:paraId="2301D3B4" w14:textId="77777777" w:rsidR="00D3721D" w:rsidRDefault="00D3721D" w:rsidP="00D3721D">
      <w:pPr>
        <w:jc w:val="both"/>
        <w:rPr>
          <w:sz w:val="20"/>
        </w:rPr>
      </w:pPr>
    </w:p>
    <w:p w14:paraId="1823786F" w14:textId="77777777" w:rsidR="00D3721D" w:rsidRDefault="00D3721D" w:rsidP="00D3721D">
      <w:pPr>
        <w:jc w:val="both"/>
        <w:rPr>
          <w:sz w:val="20"/>
        </w:rPr>
      </w:pPr>
    </w:p>
    <w:p w14:paraId="23CFFE36" w14:textId="77777777" w:rsidR="00D3721D" w:rsidRDefault="00D3721D" w:rsidP="00D3721D">
      <w:pPr>
        <w:jc w:val="both"/>
        <w:rPr>
          <w:sz w:val="20"/>
        </w:rPr>
      </w:pPr>
      <w:r>
        <w:rPr>
          <w:sz w:val="20"/>
        </w:rPr>
        <w:t xml:space="preserve">In Figure 5-6 teachers T1* we can see that fitting to T1 causes T2 itself and T1 in a worse way, but T0 </w:t>
      </w:r>
      <w:bookmarkStart w:id="13" w:name="OLE_LINK1"/>
      <w:r>
        <w:rPr>
          <w:sz w:val="20"/>
        </w:rPr>
        <w:t xml:space="preserve">decodes </w:t>
      </w:r>
      <w:bookmarkEnd w:id="13"/>
      <w:r>
        <w:rPr>
          <w:sz w:val="20"/>
        </w:rPr>
        <w:t xml:space="preserve">T2 better. </w:t>
      </w:r>
    </w:p>
    <w:p w14:paraId="7D5826D2" w14:textId="77777777" w:rsidR="00D3721D" w:rsidRDefault="00D3721D" w:rsidP="00D3721D">
      <w:pPr>
        <w:jc w:val="both"/>
        <w:rPr>
          <w:sz w:val="20"/>
        </w:rPr>
      </w:pPr>
      <w:r>
        <w:rPr>
          <w:sz w:val="20"/>
        </w:rPr>
        <w:t xml:space="preserve">As can be seen in (join figure) the students have </w:t>
      </w:r>
      <w:proofErr w:type="gramStart"/>
      <w:r>
        <w:rPr>
          <w:sz w:val="20"/>
        </w:rPr>
        <w:t>a the</w:t>
      </w:r>
      <w:proofErr w:type="gramEnd"/>
      <w:r>
        <w:rPr>
          <w:sz w:val="20"/>
        </w:rPr>
        <w:t xml:space="preserve"> same</w:t>
      </w:r>
      <w:r>
        <w:rPr>
          <w:i/>
          <w:iCs/>
          <w:sz w:val="20"/>
        </w:rPr>
        <w:t xml:space="preserve"> </w:t>
      </w:r>
      <w:r>
        <w:rPr>
          <w:sz w:val="20"/>
        </w:rPr>
        <w:t xml:space="preserve">likelihood as the teachers on T1 and T2, except for one – student 3, which has lower likelihood. This was not revealed in the initial training on T0, as can be seen in </w:t>
      </w:r>
      <w:proofErr w:type="gramStart"/>
      <w:r>
        <w:rPr>
          <w:sz w:val="20"/>
        </w:rPr>
        <w:t>figure .</w:t>
      </w:r>
      <w:proofErr w:type="gramEnd"/>
    </w:p>
    <w:p w14:paraId="4B1463A0" w14:textId="77777777" w:rsidR="006F4760" w:rsidRDefault="006F4760" w:rsidP="00AF7467">
      <w:pPr>
        <w:jc w:val="both"/>
        <w:rPr>
          <w:sz w:val="18"/>
          <w:szCs w:val="18"/>
        </w:rPr>
      </w:pPr>
    </w:p>
    <w:p w14:paraId="5B62AFD2" w14:textId="77777777" w:rsidR="006F4760" w:rsidRDefault="006F4760" w:rsidP="00AF7467">
      <w:pPr>
        <w:jc w:val="both"/>
        <w:rPr>
          <w:sz w:val="18"/>
          <w:szCs w:val="18"/>
        </w:rPr>
      </w:pPr>
    </w:p>
    <w:p w14:paraId="7D95BDA5" w14:textId="77777777" w:rsidR="006F4760" w:rsidRDefault="006F4760" w:rsidP="00AF7467">
      <w:pPr>
        <w:jc w:val="both"/>
        <w:rPr>
          <w:sz w:val="18"/>
          <w:szCs w:val="18"/>
        </w:rPr>
      </w:pPr>
    </w:p>
    <w:p w14:paraId="657928D2" w14:textId="77777777" w:rsidR="006F4760" w:rsidRDefault="006F4760" w:rsidP="00AF7467">
      <w:pPr>
        <w:jc w:val="both"/>
        <w:rPr>
          <w:sz w:val="18"/>
          <w:szCs w:val="18"/>
        </w:rPr>
      </w:pPr>
    </w:p>
    <w:p w14:paraId="3B7C1AD2" w14:textId="77777777" w:rsidR="006F4760" w:rsidRDefault="006F4760" w:rsidP="00AF7467">
      <w:pPr>
        <w:jc w:val="both"/>
        <w:rPr>
          <w:sz w:val="18"/>
          <w:szCs w:val="18"/>
        </w:rPr>
      </w:pPr>
    </w:p>
    <w:p w14:paraId="1A57E727" w14:textId="77777777" w:rsidR="006F4760" w:rsidRDefault="006F4760" w:rsidP="00AF7467">
      <w:pPr>
        <w:jc w:val="both"/>
        <w:rPr>
          <w:sz w:val="18"/>
          <w:szCs w:val="18"/>
        </w:rPr>
      </w:pPr>
    </w:p>
    <w:p w14:paraId="468399D7" w14:textId="77777777" w:rsidR="006F4760" w:rsidRDefault="006F4760" w:rsidP="00A5343F">
      <w:pPr>
        <w:jc w:val="both"/>
        <w:rPr>
          <w:sz w:val="18"/>
          <w:szCs w:val="18"/>
        </w:rPr>
      </w:pPr>
    </w:p>
    <w:p w14:paraId="0FFCE0CC" w14:textId="77777777" w:rsidR="006F4760" w:rsidRDefault="006F4760" w:rsidP="00AF7467">
      <w:pPr>
        <w:jc w:val="both"/>
        <w:rPr>
          <w:sz w:val="18"/>
          <w:szCs w:val="18"/>
        </w:rPr>
      </w:pPr>
    </w:p>
    <w:p w14:paraId="34824BE7" w14:textId="77777777" w:rsidR="006F4760" w:rsidRDefault="006F4760" w:rsidP="00AF7467">
      <w:pPr>
        <w:jc w:val="both"/>
        <w:rPr>
          <w:sz w:val="18"/>
          <w:szCs w:val="18"/>
        </w:rPr>
      </w:pPr>
    </w:p>
    <w:p w14:paraId="414B48E9" w14:textId="77777777" w:rsidR="006F4760" w:rsidRDefault="006F4760" w:rsidP="00AF7467">
      <w:pPr>
        <w:jc w:val="both"/>
        <w:rPr>
          <w:sz w:val="18"/>
          <w:szCs w:val="18"/>
        </w:rPr>
      </w:pPr>
    </w:p>
    <w:p w14:paraId="31FEAFCC" w14:textId="77777777" w:rsidR="006F4760" w:rsidRDefault="006F4760" w:rsidP="00AF7467">
      <w:pPr>
        <w:jc w:val="both"/>
        <w:rPr>
          <w:sz w:val="18"/>
          <w:szCs w:val="18"/>
        </w:rPr>
      </w:pPr>
    </w:p>
    <w:p w14:paraId="17C0298F" w14:textId="77777777" w:rsidR="006F4760" w:rsidRDefault="006F4760" w:rsidP="00AF7467">
      <w:pPr>
        <w:jc w:val="both"/>
        <w:rPr>
          <w:sz w:val="18"/>
          <w:szCs w:val="18"/>
        </w:rPr>
      </w:pPr>
    </w:p>
    <w:p w14:paraId="451FBDD3" w14:textId="77777777" w:rsidR="006F4760" w:rsidRDefault="006F4760" w:rsidP="00AF7467">
      <w:pPr>
        <w:jc w:val="both"/>
        <w:rPr>
          <w:sz w:val="18"/>
          <w:szCs w:val="18"/>
        </w:rPr>
      </w:pPr>
    </w:p>
    <w:p w14:paraId="7E12D4E4" w14:textId="77777777" w:rsidR="006F4760" w:rsidRDefault="006F4760" w:rsidP="00AF7467">
      <w:pPr>
        <w:jc w:val="both"/>
        <w:rPr>
          <w:sz w:val="18"/>
          <w:szCs w:val="18"/>
        </w:rPr>
      </w:pPr>
    </w:p>
    <w:p w14:paraId="3906468D" w14:textId="77777777" w:rsidR="006F4760" w:rsidRDefault="006F4760" w:rsidP="00AF7467">
      <w:pPr>
        <w:jc w:val="both"/>
        <w:rPr>
          <w:sz w:val="18"/>
          <w:szCs w:val="18"/>
        </w:rPr>
      </w:pPr>
    </w:p>
    <w:p w14:paraId="5B30E9EA" w14:textId="77777777" w:rsidR="006F4760" w:rsidRDefault="006F4760" w:rsidP="00AF7467">
      <w:pPr>
        <w:jc w:val="both"/>
        <w:rPr>
          <w:sz w:val="18"/>
          <w:szCs w:val="18"/>
        </w:rPr>
      </w:pPr>
    </w:p>
    <w:p w14:paraId="2A2B2AC0" w14:textId="77777777" w:rsidR="006F4760" w:rsidRDefault="006F4760" w:rsidP="00AF7467">
      <w:pPr>
        <w:jc w:val="both"/>
        <w:rPr>
          <w:sz w:val="18"/>
          <w:szCs w:val="18"/>
        </w:rPr>
      </w:pPr>
    </w:p>
    <w:p w14:paraId="07FE1649" w14:textId="77777777" w:rsidR="006F4760" w:rsidRDefault="006F4760" w:rsidP="00AF7467">
      <w:pPr>
        <w:jc w:val="both"/>
        <w:rPr>
          <w:sz w:val="18"/>
          <w:szCs w:val="18"/>
        </w:rPr>
      </w:pPr>
    </w:p>
    <w:p w14:paraId="137356CC" w14:textId="77777777" w:rsidR="006F4760" w:rsidRDefault="006F4760" w:rsidP="00AF7467">
      <w:pPr>
        <w:jc w:val="both"/>
        <w:rPr>
          <w:sz w:val="18"/>
          <w:szCs w:val="18"/>
        </w:rPr>
      </w:pPr>
    </w:p>
    <w:p w14:paraId="631B20A6" w14:textId="77777777" w:rsidR="006F4760" w:rsidRDefault="006F4760" w:rsidP="00AF7467">
      <w:pPr>
        <w:jc w:val="both"/>
        <w:rPr>
          <w:sz w:val="18"/>
          <w:szCs w:val="18"/>
        </w:rPr>
      </w:pPr>
    </w:p>
    <w:p w14:paraId="563C1D6E" w14:textId="77777777" w:rsidR="006F4760" w:rsidRDefault="006F4760" w:rsidP="00AF7467">
      <w:pPr>
        <w:jc w:val="both"/>
        <w:rPr>
          <w:sz w:val="18"/>
          <w:szCs w:val="18"/>
        </w:rPr>
      </w:pPr>
    </w:p>
    <w:p w14:paraId="20769CB4" w14:textId="77777777" w:rsidR="006F4760" w:rsidRDefault="006F4760" w:rsidP="00AF7467">
      <w:pPr>
        <w:jc w:val="both"/>
        <w:rPr>
          <w:sz w:val="18"/>
          <w:szCs w:val="18"/>
        </w:rPr>
      </w:pPr>
    </w:p>
    <w:p w14:paraId="09421677" w14:textId="77777777" w:rsidR="006F4760" w:rsidRDefault="006F4760" w:rsidP="00AF7467">
      <w:pPr>
        <w:jc w:val="both"/>
        <w:rPr>
          <w:sz w:val="18"/>
          <w:szCs w:val="18"/>
        </w:rPr>
      </w:pPr>
    </w:p>
    <w:p w14:paraId="5763D439" w14:textId="77777777" w:rsidR="006F4760" w:rsidRDefault="006F4760" w:rsidP="00AF7467">
      <w:pPr>
        <w:jc w:val="both"/>
        <w:rPr>
          <w:sz w:val="18"/>
          <w:szCs w:val="18"/>
        </w:rPr>
      </w:pPr>
    </w:p>
    <w:p w14:paraId="3BB66E5D" w14:textId="77777777" w:rsidR="006F4760" w:rsidRDefault="006F4760" w:rsidP="00AF7467">
      <w:pPr>
        <w:jc w:val="both"/>
        <w:rPr>
          <w:sz w:val="18"/>
          <w:szCs w:val="18"/>
        </w:rPr>
      </w:pPr>
    </w:p>
    <w:p w14:paraId="4E2E7108" w14:textId="77777777" w:rsidR="006F4760" w:rsidRDefault="006F4760" w:rsidP="00AF7467">
      <w:pPr>
        <w:jc w:val="both"/>
        <w:rPr>
          <w:sz w:val="18"/>
          <w:szCs w:val="18"/>
        </w:rPr>
      </w:pPr>
    </w:p>
    <w:p w14:paraId="36526A59" w14:textId="77777777" w:rsidR="006F4760" w:rsidRDefault="006F4760" w:rsidP="00AF7467">
      <w:pPr>
        <w:jc w:val="both"/>
        <w:rPr>
          <w:sz w:val="18"/>
          <w:szCs w:val="18"/>
        </w:rPr>
      </w:pPr>
    </w:p>
    <w:p w14:paraId="6419B514" w14:textId="77777777" w:rsidR="006F4760" w:rsidRPr="00AE518A" w:rsidRDefault="006F4760" w:rsidP="00AF7467">
      <w:pPr>
        <w:jc w:val="both"/>
        <w:rPr>
          <w:rFonts w:ascii="Arial" w:hAnsi="Arial"/>
          <w:sz w:val="18"/>
          <w:szCs w:val="18"/>
          <w:lang w:bidi="ar-SA"/>
        </w:rPr>
      </w:pPr>
    </w:p>
    <w:bookmarkEnd w:id="12"/>
    <w:p w14:paraId="7A0E38FB" w14:textId="0BB51E18" w:rsidR="00AF7467" w:rsidRDefault="00AF7467" w:rsidP="00AF7467">
      <w:pPr>
        <w:jc w:val="both"/>
        <w:rPr>
          <w:sz w:val="20"/>
        </w:rPr>
      </w:pPr>
    </w:p>
    <w:p w14:paraId="6F268D46" w14:textId="77777777" w:rsidR="002109FE" w:rsidRDefault="002109FE" w:rsidP="00AF7467">
      <w:pPr>
        <w:jc w:val="both"/>
        <w:rPr>
          <w:sz w:val="20"/>
        </w:rPr>
      </w:pPr>
    </w:p>
    <w:p w14:paraId="5A51DC5C" w14:textId="77777777" w:rsidR="002109FE" w:rsidRDefault="002109FE" w:rsidP="00AF7467">
      <w:pPr>
        <w:jc w:val="both"/>
        <w:rPr>
          <w:sz w:val="20"/>
        </w:rPr>
      </w:pPr>
    </w:p>
    <w:p w14:paraId="68BE4B72" w14:textId="77777777" w:rsidR="002109FE" w:rsidRDefault="002109FE" w:rsidP="00AF7467">
      <w:pPr>
        <w:jc w:val="both"/>
        <w:rPr>
          <w:sz w:val="20"/>
        </w:rPr>
      </w:pPr>
    </w:p>
    <w:p w14:paraId="18CA87AC" w14:textId="77777777" w:rsidR="002109FE" w:rsidRDefault="002109FE" w:rsidP="00AF7467">
      <w:pPr>
        <w:jc w:val="both"/>
        <w:rPr>
          <w:sz w:val="20"/>
        </w:rPr>
      </w:pPr>
    </w:p>
    <w:p w14:paraId="660CA94D" w14:textId="77777777" w:rsidR="002109FE" w:rsidRDefault="002109FE" w:rsidP="00AF7467">
      <w:pPr>
        <w:jc w:val="both"/>
        <w:rPr>
          <w:sz w:val="20"/>
        </w:rPr>
      </w:pPr>
    </w:p>
    <w:p w14:paraId="24F35CC2" w14:textId="77777777" w:rsidR="002109FE" w:rsidRDefault="002109FE" w:rsidP="00AF7467">
      <w:pPr>
        <w:jc w:val="both"/>
        <w:rPr>
          <w:sz w:val="20"/>
        </w:rPr>
      </w:pPr>
    </w:p>
    <w:p w14:paraId="00B4B722" w14:textId="77777777" w:rsidR="002109FE" w:rsidRDefault="002109FE" w:rsidP="00AF7467">
      <w:pPr>
        <w:jc w:val="both"/>
        <w:rPr>
          <w:sz w:val="20"/>
        </w:rPr>
      </w:pPr>
    </w:p>
    <w:p w14:paraId="16316B4A" w14:textId="77777777" w:rsidR="002109FE" w:rsidRDefault="002109FE" w:rsidP="00AF7467">
      <w:pPr>
        <w:jc w:val="both"/>
        <w:rPr>
          <w:sz w:val="20"/>
        </w:rPr>
      </w:pPr>
    </w:p>
    <w:p w14:paraId="372F7F8D" w14:textId="77777777" w:rsidR="002109FE" w:rsidRDefault="002109FE" w:rsidP="00AF7467">
      <w:pPr>
        <w:jc w:val="both"/>
        <w:rPr>
          <w:sz w:val="20"/>
        </w:rPr>
      </w:pPr>
    </w:p>
    <w:p w14:paraId="23D605AC" w14:textId="77777777" w:rsidR="002109FE" w:rsidRDefault="002109FE" w:rsidP="00AF7467">
      <w:pPr>
        <w:jc w:val="both"/>
        <w:rPr>
          <w:sz w:val="20"/>
        </w:rPr>
      </w:pPr>
    </w:p>
    <w:p w14:paraId="0DC59214" w14:textId="77777777" w:rsidR="002109FE" w:rsidRDefault="002109FE" w:rsidP="00AF7467">
      <w:pPr>
        <w:jc w:val="both"/>
        <w:rPr>
          <w:sz w:val="20"/>
        </w:rPr>
      </w:pPr>
    </w:p>
    <w:p w14:paraId="5E5260C8" w14:textId="77777777" w:rsidR="002109FE" w:rsidRDefault="002109FE" w:rsidP="00AF7467">
      <w:pPr>
        <w:jc w:val="both"/>
        <w:rPr>
          <w:sz w:val="20"/>
        </w:rPr>
      </w:pPr>
    </w:p>
    <w:p w14:paraId="5683EB7F" w14:textId="77777777" w:rsidR="002109FE" w:rsidRPr="00AF7467" w:rsidRDefault="002109FE" w:rsidP="00AF7467">
      <w:pPr>
        <w:jc w:val="both"/>
        <w:rPr>
          <w:sz w:val="20"/>
        </w:rPr>
      </w:pPr>
    </w:p>
    <w:p w14:paraId="35127C1A" w14:textId="49DA953C" w:rsidR="00573669" w:rsidRDefault="00573669" w:rsidP="00077A49">
      <w:pPr>
        <w:jc w:val="both"/>
        <w:rPr>
          <w:sz w:val="20"/>
        </w:rPr>
      </w:pPr>
    </w:p>
    <w:p w14:paraId="78E41F7F" w14:textId="77777777" w:rsidR="006F4760" w:rsidRDefault="006F4760" w:rsidP="00AA3755">
      <w:pPr>
        <w:jc w:val="both"/>
        <w:rPr>
          <w:i/>
          <w:sz w:val="18"/>
          <w:szCs w:val="18"/>
        </w:rPr>
        <w:sectPr w:rsidR="006F4760" w:rsidSect="0017338A">
          <w:type w:val="continuous"/>
          <w:pgSz w:w="12240" w:h="15840" w:code="1"/>
          <w:pgMar w:top="720" w:right="720" w:bottom="806" w:left="720" w:header="720" w:footer="720" w:gutter="0"/>
          <w:pgNumType w:start="1"/>
          <w:cols w:num="2" w:space="288"/>
          <w:noEndnote/>
          <w:titlePg/>
        </w:sectPr>
      </w:pPr>
    </w:p>
    <w:p w14:paraId="1DEE89B6" w14:textId="0715B636" w:rsidR="006F4760" w:rsidRDefault="00565B5F" w:rsidP="00AA3755">
      <w:pPr>
        <w:jc w:val="both"/>
        <w:rPr>
          <w:i/>
          <w:sz w:val="18"/>
          <w:szCs w:val="18"/>
        </w:rPr>
      </w:pPr>
      <w:r>
        <w:rPr>
          <w:noProof/>
          <w:sz w:val="20"/>
        </w:rPr>
        <w:lastRenderedPageBreak/>
        <mc:AlternateContent>
          <mc:Choice Requires="wps">
            <w:drawing>
              <wp:anchor distT="0" distB="0" distL="114300" distR="114300" simplePos="0" relativeHeight="251659264" behindDoc="0" locked="0" layoutInCell="1" allowOverlap="1" wp14:anchorId="7D2654AD" wp14:editId="36D3E97D">
                <wp:simplePos x="0" y="0"/>
                <wp:positionH relativeFrom="column">
                  <wp:posOffset>-30058</wp:posOffset>
                </wp:positionH>
                <wp:positionV relativeFrom="paragraph">
                  <wp:posOffset>-239152</wp:posOffset>
                </wp:positionV>
                <wp:extent cx="914400" cy="264920"/>
                <wp:effectExtent l="0" t="0" r="17780" b="14605"/>
                <wp:wrapNone/>
                <wp:docPr id="1247533573" name="Text Box 1"/>
                <wp:cNvGraphicFramePr/>
                <a:graphic xmlns:a="http://schemas.openxmlformats.org/drawingml/2006/main">
                  <a:graphicData uri="http://schemas.microsoft.com/office/word/2010/wordprocessingShape">
                    <wps:wsp>
                      <wps:cNvSpPr txBox="1"/>
                      <wps:spPr>
                        <a:xfrm>
                          <a:off x="0" y="0"/>
                          <a:ext cx="914400" cy="264920"/>
                        </a:xfrm>
                        <a:prstGeom prst="rect">
                          <a:avLst/>
                        </a:prstGeom>
                        <a:solidFill>
                          <a:schemeClr val="lt1"/>
                        </a:solidFill>
                        <a:ln w="6350">
                          <a:solidFill>
                            <a:prstClr val="black"/>
                          </a:solidFill>
                        </a:ln>
                      </wps:spPr>
                      <wps:txbx>
                        <w:txbxContent>
                          <w:p w14:paraId="55E1F934" w14:textId="0B5FB98C" w:rsidR="00565B5F" w:rsidRDefault="00565B5F">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2654AD" id="_x0000_t202" coordsize="21600,21600" o:spt="202" path="m,l,21600r21600,l21600,xe">
                <v:stroke joinstyle="miter"/>
                <v:path gradientshapeok="t" o:connecttype="rect"/>
              </v:shapetype>
              <v:shape id="Text Box 1" o:spid="_x0000_s1026" type="#_x0000_t202" style="position:absolute;left:0;text-align:left;margin-left:-2.35pt;margin-top:-18.85pt;width:1in;height:20.8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" fillcolor="white [3201]" strokeweight=".5pt">
                <v:textbox>
                  <w:txbxContent>
                    <w:p w14:paraId="55E1F934" w14:textId="0B5FB98C" w:rsidR="00565B5F" w:rsidRDefault="00565B5F">
                      <w:r>
                        <w:t>A</w:t>
                      </w:r>
                    </w:p>
                  </w:txbxContent>
                </v:textbox>
              </v:shape>
            </w:pict>
          </mc:Fallback>
        </mc:AlternateContent>
      </w:r>
      <w:r>
        <w:rPr>
          <w:noProof/>
          <w:sz w:val="20"/>
        </w:rPr>
        <mc:AlternateContent>
          <mc:Choice Requires="wps">
            <w:drawing>
              <wp:anchor distT="0" distB="0" distL="114300" distR="114300" simplePos="0" relativeHeight="251661312" behindDoc="0" locked="0" layoutInCell="1" allowOverlap="1" wp14:anchorId="7C6C6A65" wp14:editId="0E4C8616">
                <wp:simplePos x="0" y="0"/>
                <wp:positionH relativeFrom="column">
                  <wp:posOffset>3336925</wp:posOffset>
                </wp:positionH>
                <wp:positionV relativeFrom="paragraph">
                  <wp:posOffset>-263525</wp:posOffset>
                </wp:positionV>
                <wp:extent cx="914400" cy="264920"/>
                <wp:effectExtent l="0" t="0" r="17780" b="14605"/>
                <wp:wrapNone/>
                <wp:docPr id="1395430054" name="Text Box 1"/>
                <wp:cNvGraphicFramePr/>
                <a:graphic xmlns:a="http://schemas.openxmlformats.org/drawingml/2006/main">
                  <a:graphicData uri="http://schemas.microsoft.com/office/word/2010/wordprocessingShape">
                    <wps:wsp>
                      <wps:cNvSpPr txBox="1"/>
                      <wps:spPr>
                        <a:xfrm>
                          <a:off x="0" y="0"/>
                          <a:ext cx="914400" cy="264920"/>
                        </a:xfrm>
                        <a:prstGeom prst="rect">
                          <a:avLst/>
                        </a:prstGeom>
                        <a:solidFill>
                          <a:schemeClr val="lt1"/>
                        </a:solidFill>
                        <a:ln w="6350">
                          <a:solidFill>
                            <a:prstClr val="black"/>
                          </a:solidFill>
                        </a:ln>
                      </wps:spPr>
                      <wps:txbx>
                        <w:txbxContent>
                          <w:p w14:paraId="30E884AF" w14:textId="1DE7A84B" w:rsidR="00565B5F" w:rsidRDefault="00565B5F" w:rsidP="00565B5F">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6A65" id="_x0000_s1027" type="#_x0000_t202" style="position:absolute;left:0;text-align:left;margin-left:262.75pt;margin-top:-20.75pt;width:1in;height:20.8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" fillcolor="white [3201]" strokeweight=".5pt">
                <v:textbox>
                  <w:txbxContent>
                    <w:p w14:paraId="30E884AF" w14:textId="1DE7A84B" w:rsidR="00565B5F" w:rsidRDefault="00565B5F" w:rsidP="00565B5F">
                      <w:r>
                        <w:t>B</w:t>
                      </w:r>
                    </w:p>
                  </w:txbxContent>
                </v:textbox>
              </v:shape>
            </w:pict>
          </mc:Fallback>
        </mc:AlternateContent>
      </w:r>
      <w:r w:rsidR="006F4760" w:rsidRPr="00077A49">
        <w:rPr>
          <w:noProof/>
          <w:sz w:val="20"/>
        </w:rPr>
        <w:drawing>
          <wp:inline distT="0" distB="0" distL="0" distR="0" wp14:anchorId="35A1993E" wp14:editId="75BA47FD">
            <wp:extent cx="3337560" cy="2274570"/>
            <wp:effectExtent l="0" t="0" r="2540" b="0"/>
            <wp:docPr id="138" name="Picture 137" descr="A group of graphs with numbers&#10;&#10;AI-generated content may be incorrect.">
              <a:extLst xmlns:a="http://schemas.openxmlformats.org/drawingml/2006/main">
                <a:ext uri="{FF2B5EF4-FFF2-40B4-BE49-F238E27FC236}">
                  <a16:creationId xmlns:a16="http://schemas.microsoft.com/office/drawing/2014/main" id="{BDC67BB0-D5F2-8E15-25EE-06D008B7E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A group of graphs with numbers&#10;&#10;AI-generated content may be incorrect.">
                      <a:extLst>
                        <a:ext uri="{FF2B5EF4-FFF2-40B4-BE49-F238E27FC236}">
                          <a16:creationId xmlns:a16="http://schemas.microsoft.com/office/drawing/2014/main" id="{BDC67BB0-D5F2-8E15-25EE-06D008B7EA03}"/>
                        </a:ext>
                      </a:extLst>
                    </pic:cNvPr>
                    <pic:cNvPicPr>
                      <a:picLocks noChangeAspect="1"/>
                    </pic:cNvPicPr>
                  </pic:nvPicPr>
                  <pic:blipFill>
                    <a:blip r:embed="rId18"/>
                    <a:stretch>
                      <a:fillRect/>
                    </a:stretch>
                  </pic:blipFill>
                  <pic:spPr>
                    <a:xfrm>
                      <a:off x="0" y="0"/>
                      <a:ext cx="3337560" cy="2274570"/>
                    </a:xfrm>
                    <a:prstGeom prst="rect">
                      <a:avLst/>
                    </a:prstGeom>
                  </pic:spPr>
                </pic:pic>
              </a:graphicData>
            </a:graphic>
          </wp:inline>
        </w:drawing>
      </w:r>
      <w:r w:rsidR="00077A49" w:rsidRPr="00AE518A">
        <w:rPr>
          <w:noProof/>
          <w:sz w:val="18"/>
          <w:szCs w:val="18"/>
        </w:rPr>
        <w:drawing>
          <wp:inline distT="0" distB="0" distL="0" distR="0" wp14:anchorId="538FCECC" wp14:editId="652E7977">
            <wp:extent cx="3337560" cy="2273834"/>
            <wp:effectExtent l="0" t="0" r="2540" b="0"/>
            <wp:docPr id="136" name="Picture 135" descr="A group of graphs with text and numbers&#10;&#10;AI-generated content may be incorrect.">
              <a:extLst xmlns:a="http://schemas.openxmlformats.org/drawingml/2006/main">
                <a:ext uri="{FF2B5EF4-FFF2-40B4-BE49-F238E27FC236}">
                  <a16:creationId xmlns:a16="http://schemas.microsoft.com/office/drawing/2014/main" id="{83A4B2F4-632D-B129-F134-00E995184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A group of graphs with text and numbers&#10;&#10;AI-generated content may be incorrect.">
                      <a:extLst>
                        <a:ext uri="{FF2B5EF4-FFF2-40B4-BE49-F238E27FC236}">
                          <a16:creationId xmlns:a16="http://schemas.microsoft.com/office/drawing/2014/main" id="{83A4B2F4-632D-B129-F134-00E995184A5D}"/>
                        </a:ext>
                      </a:extLst>
                    </pic:cNvPr>
                    <pic:cNvPicPr>
                      <a:picLocks noChangeAspect="1"/>
                    </pic:cNvPicPr>
                  </pic:nvPicPr>
                  <pic:blipFill>
                    <a:blip r:embed="rId19"/>
                    <a:stretch>
                      <a:fillRect/>
                    </a:stretch>
                  </pic:blipFill>
                  <pic:spPr>
                    <a:xfrm>
                      <a:off x="0" y="0"/>
                      <a:ext cx="3353776" cy="2284882"/>
                    </a:xfrm>
                    <a:prstGeom prst="rect">
                      <a:avLst/>
                    </a:prstGeom>
                  </pic:spPr>
                </pic:pic>
              </a:graphicData>
            </a:graphic>
          </wp:inline>
        </w:drawing>
      </w:r>
    </w:p>
    <w:p w14:paraId="3C0C2056" w14:textId="236D6648" w:rsidR="006F4760" w:rsidRDefault="006F4760" w:rsidP="006F4760">
      <w:pPr>
        <w:jc w:val="both"/>
        <w:rPr>
          <w:snapToGrid w:val="0"/>
          <w:sz w:val="18"/>
        </w:rPr>
      </w:pPr>
      <w:bookmarkStart w:id="14" w:name="OLE_LINK32"/>
      <w:r w:rsidRPr="00AF7467">
        <w:rPr>
          <w:i/>
          <w:sz w:val="18"/>
          <w:szCs w:val="18"/>
        </w:rPr>
        <w:t xml:space="preserve">Figure </w:t>
      </w:r>
      <w:r w:rsidR="00260154">
        <w:rPr>
          <w:rFonts w:hint="cs"/>
          <w:i/>
          <w:sz w:val="18"/>
          <w:szCs w:val="18"/>
          <w:rtl/>
        </w:rPr>
        <w:t>4</w:t>
      </w:r>
      <w:r w:rsidRPr="00AF7467">
        <w:rPr>
          <w:i/>
          <w:sz w:val="18"/>
          <w:szCs w:val="18"/>
        </w:rPr>
        <w:t xml:space="preserve">. </w:t>
      </w:r>
      <w:r w:rsidRPr="002102A9">
        <w:rPr>
          <w:i/>
          <w:sz w:val="18"/>
          <w:szCs w:val="18"/>
        </w:rPr>
        <w:t xml:space="preserve">Same as figure x-1 only here we </w:t>
      </w:r>
      <w:r>
        <w:rPr>
          <w:i/>
          <w:sz w:val="18"/>
          <w:szCs w:val="18"/>
        </w:rPr>
        <w:t>separated</w:t>
      </w:r>
      <w:r w:rsidRPr="002102A9">
        <w:rPr>
          <w:i/>
          <w:sz w:val="18"/>
          <w:szCs w:val="18"/>
        </w:rPr>
        <w:t xml:space="preserve"> the students </w:t>
      </w:r>
      <w:r>
        <w:rPr>
          <w:i/>
          <w:sz w:val="18"/>
          <w:szCs w:val="18"/>
        </w:rPr>
        <w:t xml:space="preserve">and the teachers </w:t>
      </w:r>
      <w:r w:rsidRPr="002102A9">
        <w:rPr>
          <w:i/>
          <w:sz w:val="18"/>
          <w:szCs w:val="18"/>
        </w:rPr>
        <w:t>to see the graphs more clearly.</w:t>
      </w:r>
      <w:r>
        <w:rPr>
          <w:i/>
          <w:sz w:val="18"/>
          <w:szCs w:val="18"/>
        </w:rPr>
        <w:t xml:space="preserve"> On the left</w:t>
      </w:r>
      <w:r w:rsidR="00260154">
        <w:rPr>
          <w:rFonts w:hint="cs"/>
          <w:i/>
          <w:sz w:val="18"/>
          <w:szCs w:val="18"/>
          <w:rtl/>
        </w:rPr>
        <w:t>,</w:t>
      </w:r>
      <w:r>
        <w:rPr>
          <w:i/>
          <w:sz w:val="18"/>
          <w:szCs w:val="18"/>
        </w:rPr>
        <w:t xml:space="preserve"> we have the students </w:t>
      </w:r>
      <w:proofErr w:type="gramStart"/>
      <w:r>
        <w:rPr>
          <w:i/>
          <w:sz w:val="18"/>
          <w:szCs w:val="18"/>
        </w:rPr>
        <w:t>and on the right</w:t>
      </w:r>
      <w:r w:rsidR="00260154">
        <w:rPr>
          <w:rFonts w:hint="cs"/>
          <w:i/>
          <w:sz w:val="18"/>
          <w:szCs w:val="18"/>
          <w:rtl/>
        </w:rPr>
        <w:t>,</w:t>
      </w:r>
      <w:proofErr w:type="gramEnd"/>
      <w:r>
        <w:rPr>
          <w:i/>
          <w:sz w:val="18"/>
          <w:szCs w:val="18"/>
        </w:rPr>
        <w:t xml:space="preserve"> we have the teachers</w:t>
      </w:r>
    </w:p>
    <w:bookmarkEnd w:id="14"/>
    <w:p w14:paraId="629956CD" w14:textId="619BEB5F" w:rsidR="006F4760" w:rsidRDefault="006F4760" w:rsidP="00AA3755">
      <w:pPr>
        <w:jc w:val="both"/>
        <w:rPr>
          <w:i/>
          <w:sz w:val="18"/>
          <w:szCs w:val="18"/>
        </w:rPr>
        <w:sectPr w:rsidR="006F4760" w:rsidSect="006F4760">
          <w:type w:val="continuous"/>
          <w:pgSz w:w="12240" w:h="15840" w:code="1"/>
          <w:pgMar w:top="720" w:right="720" w:bottom="806" w:left="720" w:header="720" w:footer="720" w:gutter="0"/>
          <w:pgNumType w:start="1"/>
          <w:cols w:space="288"/>
          <w:noEndnote/>
          <w:titlePg/>
        </w:sectPr>
      </w:pPr>
    </w:p>
    <w:p w14:paraId="3B46850D" w14:textId="77777777" w:rsidR="006F4760" w:rsidRDefault="006F4760" w:rsidP="00AA3755">
      <w:pPr>
        <w:jc w:val="both"/>
        <w:rPr>
          <w:sz w:val="18"/>
          <w:szCs w:val="18"/>
        </w:rPr>
      </w:pPr>
    </w:p>
    <w:p w14:paraId="32C34663" w14:textId="77777777" w:rsidR="006F4760" w:rsidRPr="00AE518A" w:rsidRDefault="006F4760" w:rsidP="00AA3755">
      <w:pPr>
        <w:jc w:val="both"/>
        <w:rPr>
          <w:rFonts w:ascii="Arial" w:hAnsi="Arial"/>
          <w:sz w:val="18"/>
          <w:szCs w:val="18"/>
          <w:lang w:bidi="ar-SA"/>
        </w:rPr>
      </w:pPr>
    </w:p>
    <w:p w14:paraId="56641582" w14:textId="77777777" w:rsidR="002109FE" w:rsidRDefault="002109FE" w:rsidP="00077A49">
      <w:pPr>
        <w:jc w:val="both"/>
        <w:rPr>
          <w:sz w:val="20"/>
        </w:rPr>
        <w:sectPr w:rsidR="002109FE" w:rsidSect="002109FE">
          <w:type w:val="continuous"/>
          <w:pgSz w:w="12240" w:h="15840" w:code="1"/>
          <w:pgMar w:top="720" w:right="720" w:bottom="806" w:left="720" w:header="720" w:footer="720" w:gutter="0"/>
          <w:pgNumType w:start="1"/>
          <w:cols w:space="288"/>
          <w:noEndnote/>
          <w:titlePg/>
        </w:sectPr>
      </w:pPr>
    </w:p>
    <w:p w14:paraId="584067F5" w14:textId="091F7F44" w:rsidR="00077A49" w:rsidRDefault="00077A49" w:rsidP="00077A49">
      <w:pPr>
        <w:jc w:val="both"/>
        <w:rPr>
          <w:sz w:val="20"/>
        </w:rPr>
      </w:pPr>
    </w:p>
    <w:p w14:paraId="78604334" w14:textId="77777777" w:rsidR="0037023D" w:rsidRDefault="0037023D" w:rsidP="00077A49">
      <w:pPr>
        <w:jc w:val="both"/>
        <w:rPr>
          <w:sz w:val="20"/>
        </w:rPr>
      </w:pPr>
    </w:p>
    <w:p w14:paraId="25104E1D" w14:textId="77777777" w:rsidR="002109FE" w:rsidRDefault="002109FE" w:rsidP="00077A49">
      <w:pPr>
        <w:jc w:val="both"/>
        <w:rPr>
          <w:sz w:val="20"/>
        </w:rPr>
        <w:sectPr w:rsidR="002109FE" w:rsidSect="002109FE">
          <w:type w:val="continuous"/>
          <w:pgSz w:w="12240" w:h="15840" w:code="1"/>
          <w:pgMar w:top="720" w:right="720" w:bottom="806" w:left="720" w:header="720" w:footer="720" w:gutter="0"/>
          <w:pgNumType w:start="1"/>
          <w:cols w:num="2" w:space="288"/>
          <w:noEndnote/>
          <w:titlePg/>
        </w:sectPr>
      </w:pPr>
    </w:p>
    <w:p w14:paraId="7D9175B7" w14:textId="05ECE2F3" w:rsidR="002109FE" w:rsidRDefault="0037023D" w:rsidP="00077A49">
      <w:pPr>
        <w:jc w:val="both"/>
        <w:rPr>
          <w:sz w:val="20"/>
        </w:rPr>
        <w:sectPr w:rsidR="002109FE" w:rsidSect="002109FE">
          <w:type w:val="continuous"/>
          <w:pgSz w:w="12240" w:h="15840" w:code="1"/>
          <w:pgMar w:top="720" w:right="720" w:bottom="806" w:left="720" w:header="720" w:footer="720" w:gutter="0"/>
          <w:pgNumType w:start="1"/>
          <w:cols w:num="2" w:space="288"/>
          <w:noEndnote/>
          <w:titlePg/>
        </w:sectPr>
      </w:pPr>
      <w:r w:rsidRPr="0037023D">
        <w:rPr>
          <w:noProof/>
          <w:sz w:val="20"/>
        </w:rPr>
        <w:drawing>
          <wp:inline distT="0" distB="0" distL="0" distR="0" wp14:anchorId="57D83A3A" wp14:editId="4E9BAA49">
            <wp:extent cx="3337560" cy="3337560"/>
            <wp:effectExtent l="0" t="0" r="2540" b="2540"/>
            <wp:docPr id="13051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4829" name=""/>
                    <pic:cNvPicPr/>
                  </pic:nvPicPr>
                  <pic:blipFill>
                    <a:blip r:embed="rId20"/>
                    <a:stretch>
                      <a:fillRect/>
                    </a:stretch>
                  </pic:blipFill>
                  <pic:spPr>
                    <a:xfrm>
                      <a:off x="0" y="0"/>
                      <a:ext cx="3337560" cy="3337560"/>
                    </a:xfrm>
                    <a:prstGeom prst="rect">
                      <a:avLst/>
                    </a:prstGeom>
                  </pic:spPr>
                </pic:pic>
              </a:graphicData>
            </a:graphic>
          </wp:inline>
        </w:drawing>
      </w:r>
    </w:p>
    <w:p w14:paraId="1D094B6A" w14:textId="77777777" w:rsidR="002109FE" w:rsidRDefault="002109FE" w:rsidP="002109FE">
      <w:pPr>
        <w:widowControl w:val="0"/>
        <w:jc w:val="both"/>
        <w:rPr>
          <w:snapToGrid w:val="0"/>
          <w:sz w:val="18"/>
        </w:rPr>
      </w:pPr>
      <w:r w:rsidRPr="00AF7467">
        <w:rPr>
          <w:i/>
          <w:snapToGrid w:val="0"/>
          <w:sz w:val="18"/>
        </w:rPr>
        <w:t xml:space="preserve">Figure </w:t>
      </w:r>
      <w:r>
        <w:rPr>
          <w:i/>
          <w:snapToGrid w:val="0"/>
          <w:sz w:val="18"/>
        </w:rPr>
        <w:t>5:</w:t>
      </w:r>
      <w:r w:rsidRPr="00AF7467">
        <w:rPr>
          <w:i/>
          <w:snapToGrid w:val="0"/>
          <w:sz w:val="18"/>
        </w:rPr>
        <w:t xml:space="preserve"> </w:t>
      </w:r>
      <w:r w:rsidRPr="00AE518A">
        <w:rPr>
          <w:snapToGrid w:val="0"/>
          <w:sz w:val="18"/>
          <w:lang w:bidi="ar-SA"/>
        </w:rPr>
        <w:t>The figure shows the students</w:t>
      </w:r>
      <w:r w:rsidRPr="00AE518A">
        <w:rPr>
          <w:snapToGrid w:val="0"/>
          <w:sz w:val="18"/>
        </w:rPr>
        <w:t xml:space="preserve">’ and the teachers’ </w:t>
      </w:r>
      <w:r w:rsidRPr="00AE518A">
        <w:rPr>
          <w:snapToGrid w:val="0"/>
          <w:sz w:val="18"/>
          <w:lang w:bidi="ar-SA"/>
        </w:rPr>
        <w:t>(ground truth) performance during the fitting to the</w:t>
      </w:r>
      <w:r w:rsidRPr="00AE518A">
        <w:rPr>
          <w:bCs/>
          <w:snapToGrid w:val="0"/>
          <w:sz w:val="18"/>
          <w:lang w:bidi="ar-SA"/>
        </w:rPr>
        <w:t xml:space="preserve"> emissions (train data) of T</w:t>
      </w:r>
      <w:r>
        <w:rPr>
          <w:bCs/>
          <w:snapToGrid w:val="0"/>
          <w:sz w:val="18"/>
        </w:rPr>
        <w:t xml:space="preserve">1 </w:t>
      </w:r>
      <w:r>
        <w:rPr>
          <w:b/>
          <w:snapToGrid w:val="0"/>
          <w:sz w:val="18"/>
        </w:rPr>
        <w:t>after</w:t>
      </w:r>
      <w:r>
        <w:rPr>
          <w:bCs/>
          <w:snapToGrid w:val="0"/>
          <w:sz w:val="18"/>
        </w:rPr>
        <w:t xml:space="preserve"> being trained on T0</w:t>
      </w:r>
      <w:r w:rsidRPr="00AE518A">
        <w:rPr>
          <w:snapToGrid w:val="0"/>
          <w:sz w:val="18"/>
          <w:lang w:bidi="ar-SA"/>
        </w:rPr>
        <w:t xml:space="preserve">. In each figure, the left column shows performance on T0’s data, the middle T1, and the right T2. The first row shows the </w:t>
      </w:r>
      <w:r w:rsidRPr="00AE518A">
        <w:rPr>
          <w:snapToGrid w:val="0"/>
          <w:sz w:val="18"/>
          <w:lang w:bidi="ar-SA"/>
        </w:rPr>
        <w:t xml:space="preserve">likelihood over time, the middle shows the trained </w:t>
      </w:r>
      <w:bookmarkStart w:id="15" w:name="OLE_LINK30"/>
      <w:r w:rsidRPr="00AE518A">
        <w:rPr>
          <w:snapToGrid w:val="0"/>
          <w:sz w:val="18"/>
          <w:lang w:bidi="ar-SA"/>
        </w:rPr>
        <w:t xml:space="preserve">model decoding score of the ground truth, and the lower shows the ground truth’s decoding of the trained models. </w:t>
      </w:r>
      <w:bookmarkEnd w:id="15"/>
    </w:p>
    <w:p w14:paraId="74EE8C55" w14:textId="77777777" w:rsidR="002109FE" w:rsidRDefault="002109FE" w:rsidP="00077A49">
      <w:pPr>
        <w:jc w:val="both"/>
        <w:rPr>
          <w:sz w:val="20"/>
        </w:rPr>
        <w:sectPr w:rsidR="002109FE" w:rsidSect="002109FE">
          <w:type w:val="continuous"/>
          <w:pgSz w:w="12240" w:h="15840" w:code="1"/>
          <w:pgMar w:top="720" w:right="720" w:bottom="806" w:left="720" w:header="720" w:footer="720" w:gutter="0"/>
          <w:pgNumType w:start="1"/>
          <w:cols w:num="2" w:space="288"/>
          <w:noEndnote/>
          <w:titlePg/>
        </w:sectPr>
      </w:pPr>
    </w:p>
    <w:p w14:paraId="1AB1BA1F" w14:textId="36A44AD9" w:rsidR="0037023D" w:rsidRDefault="0037023D" w:rsidP="00077A49">
      <w:pPr>
        <w:jc w:val="both"/>
        <w:rPr>
          <w:sz w:val="20"/>
        </w:rPr>
      </w:pPr>
    </w:p>
    <w:p w14:paraId="212FB9AE" w14:textId="77777777" w:rsidR="00573669" w:rsidRPr="00D11588" w:rsidRDefault="00573669">
      <w:pPr>
        <w:jc w:val="both"/>
        <w:rPr>
          <w:sz w:val="16"/>
          <w:szCs w:val="16"/>
        </w:rPr>
      </w:pPr>
    </w:p>
    <w:p w14:paraId="7CDCAF7B" w14:textId="77777777" w:rsidR="002109FE" w:rsidRDefault="002109FE" w:rsidP="00AE518A">
      <w:pPr>
        <w:widowControl w:val="0"/>
        <w:jc w:val="both"/>
        <w:rPr>
          <w:i/>
          <w:snapToGrid w:val="0"/>
          <w:sz w:val="18"/>
        </w:rPr>
        <w:sectPr w:rsidR="002109FE" w:rsidSect="002109FE">
          <w:type w:val="continuous"/>
          <w:pgSz w:w="12240" w:h="15840" w:code="1"/>
          <w:pgMar w:top="720" w:right="720" w:bottom="806" w:left="720" w:header="720" w:footer="720" w:gutter="0"/>
          <w:pgNumType w:start="1"/>
          <w:cols w:space="288"/>
          <w:noEndnote/>
          <w:titlePg/>
        </w:sectPr>
      </w:pPr>
      <w:bookmarkStart w:id="16" w:name="OLE_LINK25"/>
      <w:bookmarkStart w:id="17" w:name="OLE_LINK21"/>
    </w:p>
    <w:p w14:paraId="3944F24D" w14:textId="77777777" w:rsidR="002109FE" w:rsidRDefault="002109FE" w:rsidP="00AE518A">
      <w:pPr>
        <w:widowControl w:val="0"/>
        <w:jc w:val="both"/>
        <w:rPr>
          <w:snapToGrid w:val="0"/>
          <w:sz w:val="18"/>
        </w:rPr>
        <w:sectPr w:rsidR="002109FE" w:rsidSect="002109FE">
          <w:type w:val="continuous"/>
          <w:pgSz w:w="12240" w:h="15840" w:code="1"/>
          <w:pgMar w:top="720" w:right="720" w:bottom="806" w:left="720" w:header="720" w:footer="720" w:gutter="0"/>
          <w:pgNumType w:start="1"/>
          <w:cols w:num="2" w:space="288"/>
          <w:noEndnote/>
          <w:titlePg/>
        </w:sectPr>
      </w:pPr>
    </w:p>
    <w:p w14:paraId="022FDD4D" w14:textId="7E768023" w:rsidR="006F4760" w:rsidRDefault="006F4760" w:rsidP="00AE518A">
      <w:pPr>
        <w:widowControl w:val="0"/>
        <w:jc w:val="both"/>
        <w:rPr>
          <w:snapToGrid w:val="0"/>
          <w:sz w:val="18"/>
        </w:rPr>
      </w:pPr>
    </w:p>
    <w:p w14:paraId="6B86C673" w14:textId="77777777" w:rsidR="006F4760" w:rsidRDefault="006F4760" w:rsidP="00AE518A">
      <w:pPr>
        <w:widowControl w:val="0"/>
        <w:jc w:val="both"/>
        <w:rPr>
          <w:snapToGrid w:val="0"/>
          <w:sz w:val="18"/>
        </w:rPr>
      </w:pPr>
    </w:p>
    <w:p w14:paraId="27E76DE4" w14:textId="77777777" w:rsidR="006F4760" w:rsidRDefault="006F4760" w:rsidP="006F4760">
      <w:pPr>
        <w:widowControl w:val="0"/>
        <w:jc w:val="both"/>
        <w:rPr>
          <w:snapToGrid w:val="0"/>
          <w:sz w:val="18"/>
        </w:rPr>
      </w:pPr>
    </w:p>
    <w:bookmarkEnd w:id="16"/>
    <w:p w14:paraId="63687DD0" w14:textId="77777777" w:rsidR="00A577D9" w:rsidRDefault="00A577D9" w:rsidP="00AE518A">
      <w:pPr>
        <w:widowControl w:val="0"/>
        <w:jc w:val="both"/>
        <w:rPr>
          <w:snapToGrid w:val="0"/>
          <w:sz w:val="18"/>
        </w:rPr>
      </w:pPr>
    </w:p>
    <w:p w14:paraId="0B89CE15" w14:textId="6EC148C0" w:rsidR="000521F3" w:rsidRDefault="000521F3" w:rsidP="00D11588">
      <w:pPr>
        <w:pStyle w:val="BodyTextIndent"/>
        <w:spacing w:line="240" w:lineRule="auto"/>
        <w:ind w:firstLine="0"/>
        <w:jc w:val="center"/>
        <w:rPr>
          <w:sz w:val="20"/>
        </w:rPr>
      </w:pPr>
      <w:bookmarkStart w:id="18" w:name="OLE_LINK29"/>
      <w:bookmarkEnd w:id="17"/>
    </w:p>
    <w:p w14:paraId="193F5E07" w14:textId="44739E41" w:rsidR="002102A9" w:rsidRPr="0089112A" w:rsidRDefault="002102A9" w:rsidP="00D11588">
      <w:pPr>
        <w:pStyle w:val="BodyTextIndent"/>
        <w:spacing w:line="240" w:lineRule="auto"/>
        <w:ind w:firstLine="0"/>
        <w:jc w:val="center"/>
        <w:rPr>
          <w:sz w:val="20"/>
        </w:rPr>
      </w:pPr>
      <w:bookmarkStart w:id="19" w:name="OLE_LINK28"/>
      <w:r w:rsidRPr="00A577D9">
        <w:rPr>
          <w:noProof/>
          <w:snapToGrid w:val="0"/>
          <w:sz w:val="18"/>
        </w:rPr>
        <w:lastRenderedPageBreak/>
        <w:drawing>
          <wp:inline distT="0" distB="0" distL="0" distR="0" wp14:anchorId="367C81F2" wp14:editId="6191FBE0">
            <wp:extent cx="3337560" cy="2416810"/>
            <wp:effectExtent l="0" t="0" r="2540" b="0"/>
            <wp:docPr id="105749780" name="Picture 147">
              <a:extLst xmlns:a="http://schemas.openxmlformats.org/drawingml/2006/main">
                <a:ext uri="{FF2B5EF4-FFF2-40B4-BE49-F238E27FC236}">
                  <a16:creationId xmlns:a16="http://schemas.microsoft.com/office/drawing/2014/main" id="{DA19BFAE-85D4-2FA0-F93A-C54572070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a:extLst>
                        <a:ext uri="{FF2B5EF4-FFF2-40B4-BE49-F238E27FC236}">
                          <a16:creationId xmlns:a16="http://schemas.microsoft.com/office/drawing/2014/main" id="{DA19BFAE-85D4-2FA0-F93A-C54572070980}"/>
                        </a:ext>
                      </a:extLst>
                    </pic:cNvPr>
                    <pic:cNvPicPr>
                      <a:picLocks noChangeAspect="1"/>
                    </pic:cNvPicPr>
                  </pic:nvPicPr>
                  <pic:blipFill>
                    <a:blip r:embed="rId21"/>
                    <a:stretch>
                      <a:fillRect/>
                    </a:stretch>
                  </pic:blipFill>
                  <pic:spPr>
                    <a:xfrm>
                      <a:off x="0" y="0"/>
                      <a:ext cx="3337560" cy="2416810"/>
                    </a:xfrm>
                    <a:prstGeom prst="rect">
                      <a:avLst/>
                    </a:prstGeom>
                  </pic:spPr>
                </pic:pic>
              </a:graphicData>
            </a:graphic>
          </wp:inline>
        </w:drawing>
      </w:r>
      <w:r w:rsidRPr="00A577D9">
        <w:rPr>
          <w:noProof/>
          <w:sz w:val="20"/>
        </w:rPr>
        <w:drawing>
          <wp:inline distT="0" distB="0" distL="0" distR="0" wp14:anchorId="228AF882" wp14:editId="486C6559">
            <wp:extent cx="3337560" cy="2343785"/>
            <wp:effectExtent l="0" t="0" r="2540" b="5715"/>
            <wp:docPr id="1208921409" name="Picture 145">
              <a:extLst xmlns:a="http://schemas.openxmlformats.org/drawingml/2006/main">
                <a:ext uri="{FF2B5EF4-FFF2-40B4-BE49-F238E27FC236}">
                  <a16:creationId xmlns:a16="http://schemas.microsoft.com/office/drawing/2014/main" id="{3F5CF535-3C9F-1D9C-1975-62E9CF5E8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a:extLst>
                        <a:ext uri="{FF2B5EF4-FFF2-40B4-BE49-F238E27FC236}">
                          <a16:creationId xmlns:a16="http://schemas.microsoft.com/office/drawing/2014/main" id="{3F5CF535-3C9F-1D9C-1975-62E9CF5E8EF5}"/>
                        </a:ext>
                      </a:extLst>
                    </pic:cNvPr>
                    <pic:cNvPicPr>
                      <a:picLocks noChangeAspect="1"/>
                    </pic:cNvPicPr>
                  </pic:nvPicPr>
                  <pic:blipFill>
                    <a:blip r:embed="rId22"/>
                    <a:stretch>
                      <a:fillRect/>
                    </a:stretch>
                  </pic:blipFill>
                  <pic:spPr>
                    <a:xfrm>
                      <a:off x="0" y="0"/>
                      <a:ext cx="3337560" cy="2343785"/>
                    </a:xfrm>
                    <a:prstGeom prst="rect">
                      <a:avLst/>
                    </a:prstGeom>
                  </pic:spPr>
                </pic:pic>
              </a:graphicData>
            </a:graphic>
          </wp:inline>
        </w:drawing>
      </w:r>
    </w:p>
    <w:p w14:paraId="46BF0296" w14:textId="7FE8E541" w:rsidR="00573669" w:rsidRDefault="002102A9" w:rsidP="002102A9">
      <w:pPr>
        <w:jc w:val="both"/>
        <w:rPr>
          <w:snapToGrid w:val="0"/>
          <w:sz w:val="18"/>
        </w:rPr>
      </w:pPr>
      <w:bookmarkStart w:id="20" w:name="OLE_LINK31"/>
      <w:r w:rsidRPr="00AF7467">
        <w:rPr>
          <w:i/>
          <w:sz w:val="18"/>
          <w:szCs w:val="18"/>
        </w:rPr>
        <w:t xml:space="preserve">Figure </w:t>
      </w:r>
      <w:r w:rsidR="00260154">
        <w:rPr>
          <w:i/>
          <w:sz w:val="18"/>
          <w:szCs w:val="18"/>
        </w:rPr>
        <w:t>6</w:t>
      </w:r>
      <w:r w:rsidRPr="00AF7467">
        <w:rPr>
          <w:i/>
          <w:sz w:val="18"/>
          <w:szCs w:val="18"/>
        </w:rPr>
        <w:t xml:space="preserve">. </w:t>
      </w:r>
      <w:r w:rsidRPr="002102A9">
        <w:rPr>
          <w:i/>
          <w:sz w:val="18"/>
          <w:szCs w:val="18"/>
        </w:rPr>
        <w:t xml:space="preserve">Same as figure x-1 only here we </w:t>
      </w:r>
      <w:r>
        <w:rPr>
          <w:i/>
          <w:sz w:val="18"/>
          <w:szCs w:val="18"/>
        </w:rPr>
        <w:t>separated</w:t>
      </w:r>
      <w:r w:rsidRPr="002102A9">
        <w:rPr>
          <w:i/>
          <w:sz w:val="18"/>
          <w:szCs w:val="18"/>
        </w:rPr>
        <w:t xml:space="preserve"> the students </w:t>
      </w:r>
      <w:r>
        <w:rPr>
          <w:i/>
          <w:sz w:val="18"/>
          <w:szCs w:val="18"/>
        </w:rPr>
        <w:t xml:space="preserve">and the teachers </w:t>
      </w:r>
      <w:r w:rsidRPr="002102A9">
        <w:rPr>
          <w:i/>
          <w:sz w:val="18"/>
          <w:szCs w:val="18"/>
        </w:rPr>
        <w:t>to see the graphs more clearly.</w:t>
      </w:r>
      <w:r>
        <w:rPr>
          <w:i/>
          <w:sz w:val="18"/>
          <w:szCs w:val="18"/>
        </w:rPr>
        <w:t xml:space="preserve"> On the left</w:t>
      </w:r>
      <w:r w:rsidR="00260154">
        <w:rPr>
          <w:i/>
          <w:sz w:val="18"/>
          <w:szCs w:val="18"/>
        </w:rPr>
        <w:t>,</w:t>
      </w:r>
      <w:r>
        <w:rPr>
          <w:i/>
          <w:sz w:val="18"/>
          <w:szCs w:val="18"/>
        </w:rPr>
        <w:t xml:space="preserve"> we ha</w:t>
      </w:r>
      <w:bookmarkEnd w:id="18"/>
      <w:r>
        <w:rPr>
          <w:i/>
          <w:sz w:val="18"/>
          <w:szCs w:val="18"/>
        </w:rPr>
        <w:t xml:space="preserve">ve the students </w:t>
      </w:r>
      <w:proofErr w:type="gramStart"/>
      <w:r>
        <w:rPr>
          <w:i/>
          <w:sz w:val="18"/>
          <w:szCs w:val="18"/>
        </w:rPr>
        <w:t xml:space="preserve">and on the </w:t>
      </w:r>
      <w:r w:rsidR="00260154">
        <w:rPr>
          <w:i/>
          <w:sz w:val="18"/>
          <w:szCs w:val="18"/>
        </w:rPr>
        <w:t>right,</w:t>
      </w:r>
      <w:proofErr w:type="gramEnd"/>
      <w:r>
        <w:rPr>
          <w:i/>
          <w:sz w:val="18"/>
          <w:szCs w:val="18"/>
        </w:rPr>
        <w:t xml:space="preserve"> we have the teachers</w:t>
      </w:r>
    </w:p>
    <w:bookmarkEnd w:id="19"/>
    <w:bookmarkEnd w:id="20"/>
    <w:p w14:paraId="28D30F62" w14:textId="77777777" w:rsidR="0017338A" w:rsidRDefault="0017338A">
      <w:pPr>
        <w:pStyle w:val="BodyTextIndent"/>
        <w:spacing w:line="240" w:lineRule="auto"/>
        <w:ind w:firstLine="0"/>
        <w:jc w:val="both"/>
        <w:rPr>
          <w:sz w:val="20"/>
        </w:rPr>
      </w:pPr>
    </w:p>
    <w:p w14:paraId="5CA3F7DF" w14:textId="77777777" w:rsidR="000521F3" w:rsidRDefault="000521F3">
      <w:pPr>
        <w:pStyle w:val="BodyTextIndent"/>
        <w:spacing w:line="240" w:lineRule="auto"/>
        <w:ind w:firstLine="0"/>
        <w:jc w:val="both"/>
        <w:rPr>
          <w:sz w:val="20"/>
        </w:rPr>
      </w:pPr>
    </w:p>
    <w:p w14:paraId="7064EF3D" w14:textId="77777777" w:rsidR="005E1C10" w:rsidRDefault="005E1C10">
      <w:pPr>
        <w:pStyle w:val="BodyTextIndent"/>
        <w:spacing w:line="240" w:lineRule="auto"/>
        <w:ind w:firstLine="0"/>
        <w:jc w:val="both"/>
        <w:rPr>
          <w:sz w:val="20"/>
        </w:rPr>
      </w:pPr>
    </w:p>
    <w:p w14:paraId="2DFBE242" w14:textId="77777777" w:rsidR="002109FE" w:rsidRDefault="002109FE" w:rsidP="002109FE">
      <w:pPr>
        <w:pStyle w:val="BodyTextIndent"/>
        <w:spacing w:line="240" w:lineRule="auto"/>
        <w:ind w:firstLine="0"/>
        <w:jc w:val="both"/>
        <w:rPr>
          <w:sz w:val="20"/>
        </w:rPr>
        <w:sectPr w:rsidR="002109FE" w:rsidSect="002109FE">
          <w:type w:val="continuous"/>
          <w:pgSz w:w="12240" w:h="15840" w:code="1"/>
          <w:pgMar w:top="720" w:right="720" w:bottom="806" w:left="720" w:header="720" w:footer="720" w:gutter="0"/>
          <w:pgNumType w:start="1"/>
          <w:cols w:space="288"/>
          <w:noEndnote/>
          <w:titlePg/>
        </w:sectPr>
      </w:pPr>
    </w:p>
    <w:p w14:paraId="5B9AD3DF" w14:textId="77777777" w:rsidR="002109FE" w:rsidRDefault="002109FE" w:rsidP="002109FE">
      <w:pPr>
        <w:pStyle w:val="BodyTextIndent"/>
        <w:spacing w:line="240" w:lineRule="auto"/>
        <w:ind w:firstLine="0"/>
        <w:jc w:val="both"/>
        <w:rPr>
          <w:sz w:val="20"/>
        </w:rPr>
        <w:sectPr w:rsidR="002109FE" w:rsidSect="002109FE">
          <w:type w:val="continuous"/>
          <w:pgSz w:w="12240" w:h="15840" w:code="1"/>
          <w:pgMar w:top="720" w:right="720" w:bottom="806" w:left="720" w:header="720" w:footer="720" w:gutter="0"/>
          <w:pgNumType w:start="1"/>
          <w:cols w:num="2" w:space="288"/>
          <w:noEndnote/>
          <w:titlePg/>
        </w:sectPr>
      </w:pPr>
      <w:r>
        <w:rPr>
          <w:sz w:val="20"/>
        </w:rPr>
        <w:t>Experimenting with different parameters, eventually, the models were able to be trained to see a rise in likelihood, but not a convergence before being fitted to the next teacher model.</w:t>
      </w:r>
    </w:p>
    <w:p w14:paraId="3323BB7E" w14:textId="77777777" w:rsidR="002109FE" w:rsidRDefault="002109FE" w:rsidP="00001232">
      <w:pPr>
        <w:pStyle w:val="Heading2"/>
        <w:sectPr w:rsidR="002109FE" w:rsidSect="00D06F1D">
          <w:headerReference w:type="even" r:id="rId23"/>
          <w:type w:val="continuous"/>
          <w:pgSz w:w="12240" w:h="15840" w:code="1"/>
          <w:pgMar w:top="720" w:right="720" w:bottom="806" w:left="720" w:header="720" w:footer="720" w:gutter="0"/>
          <w:pgNumType w:start="3"/>
          <w:cols w:num="2" w:space="288"/>
          <w:noEndnote/>
        </w:sectPr>
      </w:pPr>
    </w:p>
    <w:p w14:paraId="49299736" w14:textId="77777777" w:rsidR="002109FE" w:rsidRDefault="002109FE" w:rsidP="00001232">
      <w:pPr>
        <w:pStyle w:val="Heading2"/>
      </w:pPr>
    </w:p>
    <w:p w14:paraId="30D4F027" w14:textId="408F0117" w:rsidR="00001232" w:rsidRPr="00565B5F" w:rsidRDefault="00001232" w:rsidP="00001232">
      <w:pPr>
        <w:pStyle w:val="Heading2"/>
      </w:pPr>
      <w:r w:rsidRPr="00565B5F">
        <w:t>DISCUSSION</w:t>
      </w:r>
    </w:p>
    <w:p w14:paraId="5268211D" w14:textId="2E857ECC" w:rsidR="00F36AC5" w:rsidRDefault="00565B5F" w:rsidP="00F36AC5">
      <w:pPr>
        <w:spacing w:before="100" w:beforeAutospacing="1" w:after="100" w:afterAutospacing="1"/>
        <w:rPr>
          <w:sz w:val="20"/>
          <w:szCs w:val="20"/>
        </w:rPr>
      </w:pPr>
      <w:r>
        <w:rPr>
          <w:sz w:val="20"/>
          <w:szCs w:val="20"/>
        </w:rPr>
        <w:t xml:space="preserve">By training the student models on data from teachers at different times, i.e. different perturbations, this study </w:t>
      </w:r>
      <w:r w:rsidRPr="00183B4F">
        <w:rPr>
          <w:sz w:val="20"/>
          <w:szCs w:val="20"/>
        </w:rPr>
        <w:t>reveal</w:t>
      </w:r>
      <w:r>
        <w:rPr>
          <w:sz w:val="20"/>
          <w:szCs w:val="20"/>
        </w:rPr>
        <w:t>s</w:t>
      </w:r>
      <w:r w:rsidRPr="00183B4F">
        <w:rPr>
          <w:sz w:val="20"/>
          <w:szCs w:val="20"/>
        </w:rPr>
        <w:t xml:space="preserve"> whether students trained on smoother transitions generalize better to unseen dynamics, or whether their decoding success is narrowly tuned to their training distribution.</w:t>
      </w:r>
      <w:r>
        <w:rPr>
          <w:sz w:val="20"/>
          <w:szCs w:val="20"/>
        </w:rPr>
        <w:t xml:space="preserve"> </w:t>
      </w:r>
      <w:r w:rsidRPr="00183B4F">
        <w:rPr>
          <w:sz w:val="20"/>
          <w:szCs w:val="20"/>
        </w:rPr>
        <w:t>This framework allows us to distinguish between models that capture underlying dynamics and those that merely overfit emission patterns. In doing so, we move beyond likelihood as a metric and toward a deeper understanding of how training procedures shape learned representations.</w:t>
      </w:r>
    </w:p>
    <w:p w14:paraId="7E98B805" w14:textId="66DB1DB8" w:rsidR="00F36AC5" w:rsidRDefault="00F36AC5" w:rsidP="00F36AC5">
      <w:pPr>
        <w:spacing w:before="100" w:beforeAutospacing="1" w:after="100" w:afterAutospacing="1"/>
        <w:rPr>
          <w:sz w:val="20"/>
          <w:szCs w:val="20"/>
        </w:rPr>
      </w:pPr>
      <w:r>
        <w:rPr>
          <w:sz w:val="20"/>
          <w:szCs w:val="20"/>
        </w:rPr>
        <w:t>As previously mentioned, high co-smoothing can be achieved by different models with different latent structure</w:t>
      </w:r>
      <w:r w:rsidR="00B55CF3">
        <w:rPr>
          <w:sz w:val="20"/>
          <w:szCs w:val="20"/>
        </w:rPr>
        <w:t>s</w:t>
      </w:r>
      <w:r>
        <w:rPr>
          <w:sz w:val="20"/>
          <w:szCs w:val="20"/>
        </w:rPr>
        <w:t>,</w:t>
      </w:r>
      <w:r w:rsidR="00B55CF3">
        <w:rPr>
          <w:sz w:val="20"/>
          <w:szCs w:val="20"/>
        </w:rPr>
        <w:t xml:space="preserve"> similarly, to decoding from the trained model to the ground truth. Decoding f</w:t>
      </w:r>
    </w:p>
    <w:p w14:paraId="2BC799A9" w14:textId="4CDF19B7" w:rsidR="00E23BA0" w:rsidRDefault="00E23BA0" w:rsidP="00565B5F">
      <w:pPr>
        <w:spacing w:before="100" w:beforeAutospacing="1" w:after="100" w:afterAutospacing="1"/>
        <w:rPr>
          <w:sz w:val="20"/>
          <w:szCs w:val="20"/>
        </w:rPr>
      </w:pPr>
    </w:p>
    <w:p w14:paraId="197EF647" w14:textId="2119C0D1" w:rsidR="0056090A" w:rsidRPr="008A1D0D" w:rsidRDefault="00E23BA0" w:rsidP="0056090A">
      <w:pPr>
        <w:spacing w:before="100" w:beforeAutospacing="1" w:after="100" w:afterAutospacing="1"/>
        <w:rPr>
          <w:sz w:val="20"/>
          <w:szCs w:val="20"/>
        </w:rPr>
      </w:pPr>
      <w:r>
        <w:rPr>
          <w:sz w:val="20"/>
          <w:szCs w:val="20"/>
        </w:rPr>
        <w:t xml:space="preserve">One of the hypotheses of this study was that the </w:t>
      </w:r>
      <w:r w:rsidR="0056090A">
        <w:rPr>
          <w:sz w:val="20"/>
          <w:szCs w:val="20"/>
        </w:rPr>
        <w:t xml:space="preserve">ground </w:t>
      </w:r>
      <w:proofErr w:type="spellStart"/>
      <w:r>
        <w:rPr>
          <w:sz w:val="20"/>
          <w:szCs w:val="20"/>
        </w:rPr>
        <w:t>tru</w:t>
      </w:r>
      <w:r w:rsidR="0056090A">
        <w:rPr>
          <w:sz w:val="20"/>
          <w:szCs w:val="20"/>
        </w:rPr>
        <w:t>rth</w:t>
      </w:r>
      <w:proofErr w:type="spellEnd"/>
      <w:r>
        <w:rPr>
          <w:sz w:val="20"/>
          <w:szCs w:val="20"/>
        </w:rPr>
        <w:t xml:space="preserve"> param</w:t>
      </w:r>
      <w:r w:rsidR="0056090A">
        <w:rPr>
          <w:sz w:val="20"/>
          <w:szCs w:val="20"/>
        </w:rPr>
        <w:t>eter</w:t>
      </w:r>
      <w:r>
        <w:rPr>
          <w:sz w:val="20"/>
          <w:szCs w:val="20"/>
        </w:rPr>
        <w:t>s are more likely to adjust quicker to the emissions of perturbed teacher</w:t>
      </w:r>
      <w:r w:rsidR="0056090A">
        <w:rPr>
          <w:sz w:val="20"/>
          <w:szCs w:val="20"/>
        </w:rPr>
        <w:t>s</w:t>
      </w:r>
      <w:r>
        <w:rPr>
          <w:sz w:val="20"/>
          <w:szCs w:val="20"/>
        </w:rPr>
        <w:t xml:space="preserve"> in comparison to other models. This was confirmed in Figure 9, where with the correct parameters a clear distinction can be seen between the students and the teachers</w:t>
      </w:r>
      <w:r w:rsidR="0056090A">
        <w:rPr>
          <w:sz w:val="20"/>
          <w:szCs w:val="20"/>
        </w:rPr>
        <w:t>. Since achieving high co-smoothing …</w:t>
      </w:r>
    </w:p>
    <w:p w14:paraId="6FA44E75" w14:textId="77777777" w:rsidR="00D04145" w:rsidRPr="00007A37" w:rsidRDefault="00D04145" w:rsidP="00D04145">
      <w:pPr>
        <w:pStyle w:val="BodyTextIndent"/>
        <w:spacing w:line="240" w:lineRule="auto"/>
        <w:ind w:firstLine="0"/>
        <w:jc w:val="both"/>
      </w:pPr>
    </w:p>
    <w:p w14:paraId="0D62E095" w14:textId="77777777" w:rsidR="00303E22" w:rsidRDefault="00303E22">
      <w:pPr>
        <w:pStyle w:val="Heading6"/>
        <w:spacing w:line="240" w:lineRule="auto"/>
        <w:ind w:left="0" w:firstLine="0"/>
        <w:jc w:val="both"/>
        <w:rPr>
          <w:sz w:val="18"/>
        </w:rPr>
      </w:pPr>
      <w:commentRangeStart w:id="21"/>
      <w:r>
        <w:t>REFERENCES</w:t>
      </w:r>
      <w:commentRangeEnd w:id="21"/>
      <w:r w:rsidR="005001C1">
        <w:rPr>
          <w:rStyle w:val="CommentReference"/>
          <w:b w:val="0"/>
        </w:rPr>
        <w:commentReference w:id="21"/>
      </w:r>
    </w:p>
    <w:p w14:paraId="1E81437A" w14:textId="77777777" w:rsidR="00326CA1" w:rsidRPr="00326CA1" w:rsidRDefault="00326CA1" w:rsidP="00326CA1">
      <w:pPr>
        <w:widowControl w:val="0"/>
        <w:ind w:left="180" w:hanging="180"/>
        <w:jc w:val="both"/>
        <w:rPr>
          <w:sz w:val="18"/>
          <w:lang w:bidi="ar-SA"/>
        </w:rPr>
      </w:pPr>
      <w:r w:rsidRPr="00326CA1">
        <w:rPr>
          <w:sz w:val="18"/>
          <w:lang w:bidi="ar-SA"/>
        </w:rPr>
        <w:t xml:space="preserve">Dabholkar, K., &amp; Barak, O. (2024). </w:t>
      </w:r>
      <w:r w:rsidRPr="00326CA1">
        <w:rPr>
          <w:i/>
          <w:iCs/>
          <w:sz w:val="18"/>
          <w:lang w:bidi="ar-SA"/>
        </w:rPr>
        <w:t xml:space="preserve">When predict can also explain: Few-shot prediction to select better neural </w:t>
      </w:r>
      <w:proofErr w:type="spellStart"/>
      <w:r w:rsidRPr="00326CA1">
        <w:rPr>
          <w:i/>
          <w:iCs/>
          <w:sz w:val="18"/>
          <w:lang w:bidi="ar-SA"/>
        </w:rPr>
        <w:t>latents</w:t>
      </w:r>
      <w:proofErr w:type="spellEnd"/>
      <w:r w:rsidRPr="00326CA1">
        <w:rPr>
          <w:sz w:val="18"/>
          <w:lang w:bidi="ar-SA"/>
        </w:rPr>
        <w:t xml:space="preserve"> (arXiv:2405.14425). </w:t>
      </w:r>
      <w:proofErr w:type="spellStart"/>
      <w:r w:rsidRPr="00326CA1">
        <w:rPr>
          <w:sz w:val="18"/>
          <w:lang w:bidi="ar-SA"/>
        </w:rPr>
        <w:t>arXiv</w:t>
      </w:r>
      <w:proofErr w:type="spellEnd"/>
      <w:r w:rsidRPr="00326CA1">
        <w:rPr>
          <w:sz w:val="18"/>
          <w:lang w:bidi="ar-SA"/>
        </w:rPr>
        <w:t xml:space="preserve">. </w:t>
      </w:r>
      <w:hyperlink r:id="rId24" w:history="1">
        <w:r w:rsidRPr="00326CA1">
          <w:rPr>
            <w:rStyle w:val="Hyperlink"/>
            <w:sz w:val="18"/>
            <w:lang w:bidi="ar-SA"/>
          </w:rPr>
          <w:t>http://arxiv.org/abs/2405.14425</w:t>
        </w:r>
      </w:hyperlink>
    </w:p>
    <w:p w14:paraId="6006520C" w14:textId="77777777" w:rsidR="00326CA1" w:rsidRPr="00326CA1" w:rsidRDefault="00326CA1" w:rsidP="00326CA1">
      <w:pPr>
        <w:widowControl w:val="0"/>
        <w:ind w:left="180" w:hanging="180"/>
        <w:jc w:val="both"/>
        <w:rPr>
          <w:sz w:val="18"/>
          <w:lang w:bidi="ar-SA"/>
        </w:rPr>
      </w:pPr>
      <w:r w:rsidRPr="00326CA1">
        <w:rPr>
          <w:sz w:val="18"/>
          <w:lang w:bidi="ar-SA"/>
        </w:rPr>
        <w:t xml:space="preserve">Duncker, L., &amp; Sahani, M. (2021). Dynamics on the manifold: Identifying computational dynamical activity from neural population recordings. </w:t>
      </w:r>
      <w:r w:rsidRPr="00326CA1">
        <w:rPr>
          <w:i/>
          <w:iCs/>
          <w:sz w:val="18"/>
          <w:lang w:bidi="ar-SA"/>
        </w:rPr>
        <w:t>Current Opinion in Neurobiology</w:t>
      </w:r>
      <w:r w:rsidRPr="00326CA1">
        <w:rPr>
          <w:sz w:val="18"/>
          <w:lang w:bidi="ar-SA"/>
        </w:rPr>
        <w:t xml:space="preserve">, </w:t>
      </w:r>
      <w:r w:rsidRPr="00326CA1">
        <w:rPr>
          <w:i/>
          <w:iCs/>
          <w:sz w:val="18"/>
          <w:lang w:bidi="ar-SA"/>
        </w:rPr>
        <w:t>70</w:t>
      </w:r>
      <w:r w:rsidRPr="00326CA1">
        <w:rPr>
          <w:sz w:val="18"/>
          <w:lang w:bidi="ar-SA"/>
        </w:rPr>
        <w:t xml:space="preserve">, 163–170. </w:t>
      </w:r>
      <w:hyperlink r:id="rId25" w:history="1">
        <w:r w:rsidRPr="00326CA1">
          <w:rPr>
            <w:rStyle w:val="Hyperlink"/>
            <w:sz w:val="18"/>
            <w:lang w:bidi="ar-SA"/>
          </w:rPr>
          <w:t>https://doi.org/10.1016/j.conb.2021.10.014</w:t>
        </w:r>
      </w:hyperlink>
    </w:p>
    <w:p w14:paraId="6D866F12" w14:textId="77777777" w:rsidR="00326CA1" w:rsidRPr="00326CA1" w:rsidRDefault="00326CA1" w:rsidP="00326CA1">
      <w:pPr>
        <w:widowControl w:val="0"/>
        <w:ind w:left="180" w:hanging="180"/>
        <w:jc w:val="both"/>
        <w:rPr>
          <w:sz w:val="18"/>
          <w:lang w:bidi="ar-SA"/>
        </w:rPr>
      </w:pPr>
      <w:r w:rsidRPr="00326CA1">
        <w:rPr>
          <w:i/>
          <w:iCs/>
          <w:sz w:val="18"/>
          <w:lang w:bidi="ar-SA"/>
        </w:rPr>
        <w:t>Mathematical models of learning and what can be learned from them—</w:t>
      </w:r>
      <w:r w:rsidRPr="00326CA1">
        <w:rPr>
          <w:i/>
          <w:iCs/>
          <w:sz w:val="18"/>
          <w:lang w:bidi="ar-SA"/>
        </w:rPr>
        <w:t>PubMed</w:t>
      </w:r>
      <w:r w:rsidRPr="00326CA1">
        <w:rPr>
          <w:sz w:val="18"/>
          <w:lang w:bidi="ar-SA"/>
        </w:rPr>
        <w:t xml:space="preserve">. (n.d.). Retrieved August 4, 2024, from </w:t>
      </w:r>
      <w:hyperlink r:id="rId26" w:history="1">
        <w:r w:rsidRPr="00326CA1">
          <w:rPr>
            <w:rStyle w:val="Hyperlink"/>
            <w:sz w:val="18"/>
            <w:lang w:bidi="ar-SA"/>
          </w:rPr>
          <w:t>https://pubmed.ncbi.nlm.nih.gov/37043892/</w:t>
        </w:r>
      </w:hyperlink>
    </w:p>
    <w:p w14:paraId="59600823" w14:textId="77777777" w:rsidR="00326CA1" w:rsidRDefault="00326CA1" w:rsidP="00326CA1">
      <w:pPr>
        <w:widowControl w:val="0"/>
        <w:ind w:left="180" w:hanging="180"/>
        <w:jc w:val="both"/>
        <w:rPr>
          <w:sz w:val="18"/>
        </w:rPr>
      </w:pPr>
      <w:r w:rsidRPr="00326CA1">
        <w:rPr>
          <w:sz w:val="18"/>
          <w:lang w:bidi="ar-SA"/>
        </w:rPr>
        <w:t xml:space="preserve">Pei, F., Ye, J., Zoltowski, D., Wu, A., Chowdhury, R. H., Sohn, H., O’Doherty, J. E., Shenoy, K. V., Kaufman, M. T., Churchland, M., Jazayeri, M., Miller, L. E., Pillow, J., Park, I. M., Dyer, E. L., &amp; </w:t>
      </w:r>
      <w:proofErr w:type="spellStart"/>
      <w:r w:rsidRPr="00326CA1">
        <w:rPr>
          <w:sz w:val="18"/>
          <w:lang w:bidi="ar-SA"/>
        </w:rPr>
        <w:t>Pandarinath</w:t>
      </w:r>
      <w:proofErr w:type="spellEnd"/>
      <w:r w:rsidRPr="00326CA1">
        <w:rPr>
          <w:sz w:val="18"/>
          <w:lang w:bidi="ar-SA"/>
        </w:rPr>
        <w:t xml:space="preserve">, C. (2022). </w:t>
      </w:r>
      <w:r w:rsidRPr="00326CA1">
        <w:rPr>
          <w:i/>
          <w:iCs/>
          <w:sz w:val="18"/>
          <w:lang w:bidi="ar-SA"/>
        </w:rPr>
        <w:t xml:space="preserve">Neural </w:t>
      </w:r>
      <w:proofErr w:type="spellStart"/>
      <w:r w:rsidRPr="00326CA1">
        <w:rPr>
          <w:i/>
          <w:iCs/>
          <w:sz w:val="18"/>
          <w:lang w:bidi="ar-SA"/>
        </w:rPr>
        <w:t>Latents</w:t>
      </w:r>
      <w:proofErr w:type="spellEnd"/>
      <w:r w:rsidRPr="00326CA1">
        <w:rPr>
          <w:i/>
          <w:iCs/>
          <w:sz w:val="18"/>
          <w:lang w:bidi="ar-SA"/>
        </w:rPr>
        <w:t xml:space="preserve"> Benchmark ’21: Evaluating latent variable models of neural population activity</w:t>
      </w:r>
      <w:r w:rsidRPr="00326CA1">
        <w:rPr>
          <w:sz w:val="18"/>
          <w:lang w:bidi="ar-SA"/>
        </w:rPr>
        <w:t xml:space="preserve"> (arXiv:2109.04463). </w:t>
      </w:r>
      <w:proofErr w:type="spellStart"/>
      <w:r w:rsidRPr="00326CA1">
        <w:rPr>
          <w:sz w:val="18"/>
          <w:lang w:bidi="ar-SA"/>
        </w:rPr>
        <w:t>arXiv</w:t>
      </w:r>
      <w:proofErr w:type="spellEnd"/>
      <w:r w:rsidRPr="00326CA1">
        <w:rPr>
          <w:sz w:val="18"/>
          <w:lang w:bidi="ar-SA"/>
        </w:rPr>
        <w:t xml:space="preserve">. </w:t>
      </w:r>
      <w:hyperlink r:id="rId27" w:history="1">
        <w:r w:rsidRPr="00326CA1">
          <w:rPr>
            <w:rStyle w:val="Hyperlink"/>
            <w:sz w:val="18"/>
            <w:lang w:bidi="ar-SA"/>
          </w:rPr>
          <w:t>https://doi.org/10.48550/arXiv.2109.04463</w:t>
        </w:r>
      </w:hyperlink>
    </w:p>
    <w:p w14:paraId="24359F5B" w14:textId="77777777" w:rsidR="00326CA1" w:rsidRPr="00326CA1" w:rsidRDefault="00326CA1" w:rsidP="00326CA1">
      <w:pPr>
        <w:widowControl w:val="0"/>
        <w:ind w:left="180" w:hanging="180"/>
        <w:jc w:val="both"/>
        <w:rPr>
          <w:sz w:val="18"/>
          <w:lang w:bidi="ar-SA"/>
        </w:rPr>
      </w:pPr>
    </w:p>
    <w:p w14:paraId="542517A2" w14:textId="77777777" w:rsidR="00326CA1" w:rsidRPr="00326CA1" w:rsidRDefault="00326CA1" w:rsidP="00326CA1">
      <w:pPr>
        <w:widowControl w:val="0"/>
        <w:ind w:left="180" w:hanging="180"/>
        <w:jc w:val="both"/>
        <w:rPr>
          <w:sz w:val="18"/>
          <w:lang w:bidi="ar-SA"/>
        </w:rPr>
      </w:pPr>
      <w:hyperlink r:id="rId28" w:history="1">
        <w:r w:rsidRPr="00326CA1">
          <w:rPr>
            <w:rStyle w:val="Hyperlink"/>
            <w:sz w:val="18"/>
            <w:lang w:bidi="ar-SA"/>
          </w:rPr>
          <w:t>https://neurallatents.github.io/</w:t>
        </w:r>
      </w:hyperlink>
    </w:p>
    <w:p w14:paraId="2E08716D" w14:textId="77777777" w:rsidR="00326CA1" w:rsidRPr="00326CA1" w:rsidRDefault="00326CA1" w:rsidP="00326CA1">
      <w:pPr>
        <w:widowControl w:val="0"/>
        <w:ind w:left="180" w:hanging="180"/>
        <w:jc w:val="both"/>
        <w:rPr>
          <w:sz w:val="18"/>
          <w:lang w:bidi="ar-SA"/>
        </w:rPr>
      </w:pPr>
      <w:r w:rsidRPr="00326CA1">
        <w:rPr>
          <w:sz w:val="18"/>
          <w:lang w:bidi="ar-SA"/>
        </w:rPr>
        <w:t>Stanford document about HMM</w:t>
      </w:r>
      <w:r w:rsidRPr="00326CA1">
        <w:rPr>
          <w:sz w:val="18"/>
          <w:lang w:bidi="ar-SA"/>
        </w:rPr>
        <w:br/>
      </w:r>
      <w:r w:rsidRPr="00326CA1">
        <w:rPr>
          <w:sz w:val="18"/>
          <w:lang w:bidi="ar-SA"/>
        </w:rPr>
        <w:br/>
      </w:r>
      <w:r w:rsidRPr="00326CA1">
        <w:rPr>
          <w:i/>
          <w:iCs/>
          <w:sz w:val="18"/>
          <w:lang w:bidi="ar-SA"/>
        </w:rPr>
        <w:t>Maybe:</w:t>
      </w:r>
    </w:p>
    <w:p w14:paraId="14F438B1" w14:textId="77777777" w:rsidR="00326CA1" w:rsidRDefault="00326CA1" w:rsidP="00326CA1">
      <w:pPr>
        <w:widowControl w:val="0"/>
        <w:ind w:left="180" w:hanging="180"/>
        <w:jc w:val="both"/>
        <w:rPr>
          <w:sz w:val="18"/>
        </w:rPr>
      </w:pPr>
      <w:r w:rsidRPr="00326CA1">
        <w:rPr>
          <w:sz w:val="18"/>
          <w:lang w:bidi="ar-SA"/>
        </w:rPr>
        <w:t xml:space="preserve">Barak O. Recurrent neural networks as versatile tools of neuroscience research. Curr </w:t>
      </w:r>
      <w:proofErr w:type="spellStart"/>
      <w:r w:rsidRPr="00326CA1">
        <w:rPr>
          <w:sz w:val="18"/>
          <w:lang w:bidi="ar-SA"/>
        </w:rPr>
        <w:t>Opin</w:t>
      </w:r>
      <w:proofErr w:type="spellEnd"/>
      <w:r w:rsidRPr="00326CA1">
        <w:rPr>
          <w:sz w:val="18"/>
          <w:lang w:bidi="ar-SA"/>
        </w:rPr>
        <w:t xml:space="preserve"> </w:t>
      </w:r>
      <w:proofErr w:type="spellStart"/>
      <w:r w:rsidRPr="00326CA1">
        <w:rPr>
          <w:sz w:val="18"/>
          <w:lang w:bidi="ar-SA"/>
        </w:rPr>
        <w:t>Neurobiol</w:t>
      </w:r>
      <w:proofErr w:type="spellEnd"/>
      <w:r w:rsidRPr="00326CA1">
        <w:rPr>
          <w:sz w:val="18"/>
          <w:lang w:bidi="ar-SA"/>
        </w:rPr>
        <w:t xml:space="preserve">. 2017 </w:t>
      </w:r>
      <w:proofErr w:type="gramStart"/>
      <w:r w:rsidRPr="00326CA1">
        <w:rPr>
          <w:sz w:val="18"/>
          <w:lang w:bidi="ar-SA"/>
        </w:rPr>
        <w:t>Oct;46:1</w:t>
      </w:r>
      <w:proofErr w:type="gramEnd"/>
      <w:r w:rsidRPr="00326CA1">
        <w:rPr>
          <w:sz w:val="18"/>
          <w:lang w:bidi="ar-SA"/>
        </w:rPr>
        <w:t xml:space="preserve">-6. </w:t>
      </w:r>
      <w:proofErr w:type="spellStart"/>
      <w:r w:rsidRPr="00326CA1">
        <w:rPr>
          <w:sz w:val="18"/>
          <w:lang w:bidi="ar-SA"/>
        </w:rPr>
        <w:t>doi</w:t>
      </w:r>
      <w:proofErr w:type="spellEnd"/>
      <w:r w:rsidRPr="00326CA1">
        <w:rPr>
          <w:sz w:val="18"/>
          <w:lang w:bidi="ar-SA"/>
        </w:rPr>
        <w:t xml:space="preserve">: 10.1016/j.conb.2017.06.003. </w:t>
      </w:r>
      <w:proofErr w:type="spellStart"/>
      <w:r w:rsidRPr="00326CA1">
        <w:rPr>
          <w:sz w:val="18"/>
          <w:lang w:bidi="ar-SA"/>
        </w:rPr>
        <w:t>Epub</w:t>
      </w:r>
      <w:proofErr w:type="spellEnd"/>
      <w:r w:rsidRPr="00326CA1">
        <w:rPr>
          <w:sz w:val="18"/>
          <w:lang w:bidi="ar-SA"/>
        </w:rPr>
        <w:t xml:space="preserve"> 2017 Jun 29. PMID: 28668365. </w:t>
      </w:r>
    </w:p>
    <w:p w14:paraId="05A24407" w14:textId="77777777" w:rsidR="00326CA1" w:rsidRPr="00326CA1" w:rsidRDefault="00326CA1" w:rsidP="00326CA1">
      <w:pPr>
        <w:widowControl w:val="0"/>
        <w:ind w:left="180" w:hanging="180"/>
        <w:jc w:val="both"/>
        <w:rPr>
          <w:sz w:val="18"/>
          <w:lang w:bidi="ar-SA"/>
        </w:rPr>
      </w:pPr>
    </w:p>
    <w:p w14:paraId="4357FC2C" w14:textId="690E6587" w:rsidR="00D11588" w:rsidRDefault="00303E22" w:rsidP="00326CA1">
      <w:pPr>
        <w:widowControl w:val="0"/>
        <w:ind w:left="180" w:hanging="180"/>
        <w:jc w:val="both"/>
        <w:rPr>
          <w:sz w:val="16"/>
        </w:rPr>
      </w:pPr>
      <w:r>
        <w:rPr>
          <w:sz w:val="18"/>
        </w:rPr>
        <w:t>,</w:t>
      </w:r>
    </w:p>
    <w:p w14:paraId="2D291911" w14:textId="77777777" w:rsidR="00303E22" w:rsidRPr="000521F3" w:rsidRDefault="00303E22" w:rsidP="006F773A">
      <w:pPr>
        <w:jc w:val="center"/>
        <w:rPr>
          <w:sz w:val="16"/>
        </w:rPr>
      </w:pPr>
    </w:p>
    <w:sectPr w:rsidR="00303E22" w:rsidRPr="000521F3" w:rsidSect="00D06F1D">
      <w:type w:val="continuous"/>
      <w:pgSz w:w="12240" w:h="15840" w:code="1"/>
      <w:pgMar w:top="720" w:right="720" w:bottom="806" w:left="720" w:header="720" w:footer="720" w:gutter="0"/>
      <w:pgNumType w:start="3"/>
      <w:cols w:num="2" w:space="288"/>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urdock, Rachael" w:date="2021-09-21T10:38:00Z" w:initials="MR">
    <w:p w14:paraId="5A75193F" w14:textId="64BEDEE0" w:rsidR="005001C1" w:rsidRDefault="005001C1">
      <w:pPr>
        <w:pStyle w:val="CommentText"/>
      </w:pPr>
      <w:r>
        <w:rPr>
          <w:rStyle w:val="CommentReference"/>
        </w:rPr>
        <w:annotationRef/>
      </w:r>
      <w:r>
        <w:t>Author names should be Arial 12 point, bold, left aligned</w:t>
      </w:r>
      <w:r w:rsidR="007948E1">
        <w:t xml:space="preserve">. </w:t>
      </w:r>
    </w:p>
    <w:p w14:paraId="656628EB" w14:textId="77777777" w:rsidR="005001C1" w:rsidRDefault="005001C1">
      <w:pPr>
        <w:pStyle w:val="CommentText"/>
      </w:pPr>
    </w:p>
    <w:p w14:paraId="2616FDC2" w14:textId="0CE6039A" w:rsidR="005001C1" w:rsidRDefault="005001C1">
      <w:pPr>
        <w:pStyle w:val="CommentText"/>
      </w:pPr>
      <w:r>
        <w:t>List author names as First Name, Middle Initial, Last name, separate by commas, with superscript numbers indicating institution affiliation.</w:t>
      </w:r>
    </w:p>
  </w:comment>
  <w:comment w:id="21" w:author="Murdock, Rachael" w:date="2021-09-21T10:41:00Z" w:initials="MR">
    <w:p w14:paraId="5B249860" w14:textId="505F2F0F" w:rsidR="005001C1" w:rsidRPr="00B84A6B" w:rsidRDefault="005001C1">
      <w:pPr>
        <w:pStyle w:val="CommentText"/>
        <w:rPr>
          <w:b/>
          <w:bCs/>
        </w:rPr>
      </w:pPr>
      <w:r>
        <w:rPr>
          <w:rStyle w:val="CommentReference"/>
        </w:rPr>
        <w:annotationRef/>
      </w:r>
      <w:r w:rsidRPr="00B84A6B">
        <w:rPr>
          <w:b/>
          <w:bCs/>
        </w:rPr>
        <w:t>References should follow Journal of Neuroscience style</w:t>
      </w:r>
      <w:r w:rsidR="007948E1" w:rsidRPr="00B84A6B">
        <w:rPr>
          <w:b/>
          <w:bCs/>
        </w:rPr>
        <w:t xml:space="preserve">. </w:t>
      </w:r>
    </w:p>
    <w:p w14:paraId="7DD6A065" w14:textId="77777777" w:rsidR="005001C1" w:rsidRDefault="005001C1">
      <w:pPr>
        <w:pStyle w:val="CommentText"/>
      </w:pPr>
    </w:p>
    <w:p w14:paraId="764ACD44" w14:textId="77777777" w:rsidR="00C9337B" w:rsidRDefault="005001C1">
      <w:pPr>
        <w:pStyle w:val="CommentText"/>
      </w:pPr>
      <w:r>
        <w:t>Use PubMed abbreviations for journals where available</w:t>
      </w:r>
      <w:r w:rsidR="00C9337B">
        <w:t xml:space="preserve"> (please check PubMed for journal titles before submitting article)</w:t>
      </w:r>
      <w:r w:rsidR="007948E1">
        <w:t xml:space="preserve">. </w:t>
      </w:r>
    </w:p>
    <w:p w14:paraId="6F462CD1" w14:textId="77777777" w:rsidR="00C9337B" w:rsidRDefault="00C9337B">
      <w:pPr>
        <w:pStyle w:val="CommentText"/>
      </w:pPr>
    </w:p>
    <w:p w14:paraId="3D494CA7" w14:textId="77777777" w:rsidR="005001C1" w:rsidRDefault="005001C1">
      <w:pPr>
        <w:pStyle w:val="CommentText"/>
      </w:pPr>
      <w:r>
        <w:t>List volume(issue number):page numbers for journal titles.</w:t>
      </w:r>
    </w:p>
    <w:p w14:paraId="041F37AF" w14:textId="77777777" w:rsidR="00C9337B" w:rsidRDefault="00C9337B">
      <w:pPr>
        <w:pStyle w:val="CommentText"/>
      </w:pPr>
    </w:p>
    <w:p w14:paraId="2E3530D6" w14:textId="77777777" w:rsidR="00107378" w:rsidRPr="00B84A6B" w:rsidRDefault="00C9337B">
      <w:pPr>
        <w:pStyle w:val="CommentText"/>
        <w:rPr>
          <w:b/>
          <w:bCs/>
        </w:rPr>
      </w:pPr>
      <w:r w:rsidRPr="00B84A6B">
        <w:rPr>
          <w:b/>
          <w:bCs/>
        </w:rPr>
        <w:t xml:space="preserve">Author list construction: </w:t>
      </w:r>
    </w:p>
    <w:p w14:paraId="33938160" w14:textId="17DA5680" w:rsidR="00C9337B" w:rsidRDefault="00C9337B">
      <w:pPr>
        <w:pStyle w:val="CommentText"/>
      </w:pPr>
      <w:r>
        <w:t>Author A, Author B (Year)</w:t>
      </w:r>
      <w:r w:rsidR="00107378">
        <w:t xml:space="preserve"> Source title…</w:t>
      </w:r>
    </w:p>
    <w:p w14:paraId="1633AFBD" w14:textId="53D081CA" w:rsidR="00107378" w:rsidRDefault="00107378" w:rsidP="00107378">
      <w:pPr>
        <w:pStyle w:val="CommentText"/>
        <w:numPr>
          <w:ilvl w:val="0"/>
          <w:numId w:val="11"/>
        </w:numPr>
      </w:pPr>
      <w:r>
        <w:t>Single comma following author initials.  No additional commas, periods, “&amp;”, “and” in the author list or separating author list from year and year from source 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616FDC2" w15:done="1"/>
  <w15:commentEx w15:paraId="1633AFB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F434AA" w16cex:dateUtc="2021-09-21T14:38:00Z"/>
  <w16cex:commentExtensible w16cex:durableId="24F43544" w16cex:dateUtc="2021-09-2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616FDC2" w16cid:durableId="24F434AA"/>
  <w16cid:commentId w16cid:paraId="1633AFBD" w16cid:durableId="24F43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E6B7E" w14:textId="77777777" w:rsidR="00CA6958" w:rsidRDefault="00CA6958">
      <w:r>
        <w:separator/>
      </w:r>
    </w:p>
  </w:endnote>
  <w:endnote w:type="continuationSeparator" w:id="0">
    <w:p w14:paraId="586AEA34" w14:textId="77777777" w:rsidR="00CA6958" w:rsidRDefault="00CA6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Times">
    <w:panose1 w:val="020B0604020202020204"/>
    <w:charset w:val="00"/>
    <w:family w:val="roman"/>
    <w:pitch w:val="variable"/>
    <w:sig w:usb0="E0002EFF" w:usb1="C0007843" w:usb2="00000009" w:usb3="00000000" w:csb0="000001FF" w:csb1="00000000"/>
  </w:font>
  <w:font w:name="Geneva">
    <w:panose1 w:val="020B0503030404040204"/>
    <w:charset w:val="00"/>
    <w:family w:val="swiss"/>
    <w:pitch w:val="variable"/>
    <w:sig w:usb0="E00002FF" w:usb1="5200205F" w:usb2="00A0C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D101C" w14:textId="77777777" w:rsidR="009B089B" w:rsidRPr="009B089B" w:rsidRDefault="009B089B">
    <w:pPr>
      <w:pStyle w:val="Footer"/>
      <w:jc w:val="center"/>
      <w:rPr>
        <w:sz w:val="12"/>
        <w:szCs w:val="12"/>
      </w:rPr>
    </w:pPr>
  </w:p>
  <w:p w14:paraId="194FFA22" w14:textId="77777777" w:rsidR="00303E22" w:rsidRDefault="00303E22">
    <w:pPr>
      <w:pStyle w:val="Footer"/>
      <w:jc w:val="center"/>
      <w:rPr>
        <w:sz w:val="16"/>
      </w:rPr>
    </w:pPr>
    <w:r>
      <w:rPr>
        <w:sz w:val="16"/>
      </w:rPr>
      <w:t>JUNE is a publication of Faculty for Undergraduate Neuroscience (FUN) www.funjournal.org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3A173" w14:textId="77777777" w:rsidR="00CA6958" w:rsidRDefault="00CA6958">
      <w:r>
        <w:separator/>
      </w:r>
    </w:p>
  </w:footnote>
  <w:footnote w:type="continuationSeparator" w:id="0">
    <w:p w14:paraId="6CFC448F" w14:textId="77777777" w:rsidR="00CA6958" w:rsidRDefault="00CA69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CD2F5" w14:textId="77777777" w:rsidR="00303E22" w:rsidRDefault="00303E22" w:rsidP="000C3F89">
    <w:pPr>
      <w:pStyle w:val="Header"/>
      <w:jc w:val="right"/>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570C1" w14:textId="77777777" w:rsidR="00303E22" w:rsidRDefault="00303E22" w:rsidP="00056518">
    <w:pPr>
      <w:pStyle w:val="Header"/>
      <w:jc w:val="cent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D26CB" w14:textId="21161F20" w:rsidR="00B87847" w:rsidRPr="009B0505" w:rsidRDefault="00B87847" w:rsidP="00B87847">
    <w:pPr>
      <w:pStyle w:val="Header"/>
      <w:jc w:val="right"/>
      <w:rPr>
        <w:rStyle w:val="PageNumber"/>
        <w:sz w:val="16"/>
      </w:rPr>
    </w:pPr>
    <w:r>
      <w:rPr>
        <w:sz w:val="16"/>
      </w:rPr>
      <w:t>Technion</w:t>
    </w:r>
    <w:r w:rsidR="00764DC2">
      <w:rPr>
        <w:sz w:val="16"/>
      </w:rPr>
      <w:t>,</w:t>
    </w:r>
    <w:r w:rsidR="00E82F81">
      <w:rPr>
        <w:sz w:val="16"/>
      </w:rPr>
      <w:t xml:space="preserve"> </w:t>
    </w:r>
    <w:r w:rsidR="009B089B">
      <w:rPr>
        <w:sz w:val="16"/>
      </w:rPr>
      <w:t>Fall</w:t>
    </w:r>
    <w:r w:rsidR="00764DC2">
      <w:rPr>
        <w:sz w:val="16"/>
      </w:rPr>
      <w:t xml:space="preserve"> </w:t>
    </w:r>
    <w:r>
      <w:rPr>
        <w:sz w:val="16"/>
      </w:rPr>
      <w:t>2024/5</w:t>
    </w:r>
  </w:p>
  <w:p w14:paraId="6504219D" w14:textId="77777777" w:rsidR="00303E22" w:rsidRDefault="00303E22">
    <w:pPr>
      <w:pStyle w:val="Header"/>
      <w:jc w:val="right"/>
      <w:rPr>
        <w:sz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5CA48" w14:textId="1A489899" w:rsidR="00D06F1D" w:rsidRDefault="00D06F1D">
    <w:pPr>
      <w:pStyle w:val="Header"/>
      <w:jc w:val="right"/>
      <w:rPr>
        <w:b/>
        <w:sz w:val="16"/>
      </w:rPr>
    </w:pPr>
    <w:proofErr w:type="spellStart"/>
    <w:r>
      <w:rPr>
        <w:sz w:val="16"/>
      </w:rPr>
      <w:t>Neurotrophin</w:t>
    </w:r>
    <w:proofErr w:type="spellEnd"/>
    <w:r>
      <w:rPr>
        <w:sz w:val="16"/>
      </w:rPr>
      <w:t xml:space="preserve"> et al</w:t>
    </w:r>
    <w:r w:rsidR="007948E1">
      <w:rPr>
        <w:sz w:val="16"/>
      </w:rPr>
      <w:t xml:space="preserve">. </w:t>
    </w:r>
    <w:r w:rsidR="009B089B">
      <w:rPr>
        <w:sz w:val="16"/>
      </w:rPr>
      <w:t xml:space="preserve"> </w:t>
    </w:r>
    <w:r>
      <w:rPr>
        <w:sz w:val="16"/>
      </w:rPr>
      <w:t xml:space="preserve">   An Engaging Neurophysiology Lab Exercise  </w:t>
    </w:r>
    <w:r w:rsidR="009B089B">
      <w:rPr>
        <w:sz w:val="16"/>
      </w:rPr>
      <w:t xml:space="preserve"> </w:t>
    </w:r>
    <w:r>
      <w:rPr>
        <w:sz w:val="16"/>
      </w:rPr>
      <w:t xml:space="preserve">   A</w:t>
    </w:r>
    <w:r w:rsidRPr="00D06F1D">
      <w:rPr>
        <w:rStyle w:val="PageNumber"/>
        <w:sz w:val="16"/>
        <w:szCs w:val="16"/>
      </w:rPr>
      <w:fldChar w:fldCharType="begin"/>
    </w:r>
    <w:r w:rsidRPr="00D06F1D">
      <w:rPr>
        <w:rStyle w:val="PageNumber"/>
        <w:sz w:val="16"/>
        <w:szCs w:val="16"/>
      </w:rPr>
      <w:instrText xml:space="preserve"> PAGE </w:instrText>
    </w:r>
    <w:r w:rsidRPr="00D06F1D">
      <w:rPr>
        <w:rStyle w:val="PageNumber"/>
        <w:sz w:val="16"/>
        <w:szCs w:val="16"/>
      </w:rPr>
      <w:fldChar w:fldCharType="separate"/>
    </w:r>
    <w:r w:rsidR="007D62B0">
      <w:rPr>
        <w:rStyle w:val="PageNumber"/>
        <w:noProof/>
        <w:sz w:val="16"/>
        <w:szCs w:val="16"/>
      </w:rPr>
      <w:t>4</w:t>
    </w:r>
    <w:r w:rsidRPr="00D06F1D">
      <w:rPr>
        <w:rStyle w:val="PageNumber"/>
        <w:sz w:val="16"/>
        <w:szCs w:val="16"/>
      </w:rPr>
      <w:fldChar w:fldCharType="end"/>
    </w:r>
  </w:p>
  <w:p w14:paraId="60EDD12B" w14:textId="77777777" w:rsidR="00D06F1D" w:rsidRDefault="00D06F1D">
    <w:pPr>
      <w:pStyle w:val="Header"/>
      <w:jc w:val="both"/>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51E1D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2151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3667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F293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E205B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E8C1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42DF6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588044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27C31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50AA34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6F31B2"/>
    <w:multiLevelType w:val="hybridMultilevel"/>
    <w:tmpl w:val="C52CC4CC"/>
    <w:lvl w:ilvl="0" w:tplc="5378960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25F90"/>
    <w:multiLevelType w:val="multilevel"/>
    <w:tmpl w:val="A412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4F7EB5"/>
    <w:multiLevelType w:val="hybridMultilevel"/>
    <w:tmpl w:val="5B8ED32A"/>
    <w:lvl w:ilvl="0" w:tplc="A672EBCE">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C45A3EA6">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DCFAFFF0">
      <w:start w:val="1"/>
      <w:numFmt w:val="lowerRoman"/>
      <w:lvlText w:val="%3."/>
      <w:lvlJc w:val="left"/>
      <w:pPr>
        <w:ind w:left="2136" w:hanging="26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48AA0C1A">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1E65EC6">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63B0D4DA">
      <w:start w:val="1"/>
      <w:numFmt w:val="lowerRoman"/>
      <w:lvlText w:val="%6."/>
      <w:lvlJc w:val="left"/>
      <w:pPr>
        <w:ind w:left="4296" w:hanging="26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6B306D0C">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2E0A4D6">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43E4F65A">
      <w:start w:val="1"/>
      <w:numFmt w:val="lowerRoman"/>
      <w:lvlText w:val="%9."/>
      <w:lvlJc w:val="left"/>
      <w:pPr>
        <w:ind w:left="6456" w:hanging="267"/>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3" w15:restartNumberingAfterBreak="0">
    <w:nsid w:val="3CBA69B0"/>
    <w:multiLevelType w:val="hybridMultilevel"/>
    <w:tmpl w:val="8C2C0174"/>
    <w:lvl w:ilvl="0" w:tplc="FFFC27EC">
      <w:start w:val="1"/>
      <w:numFmt w:val="bullet"/>
      <w:lvlText w:val="à"/>
      <w:lvlJc w:val="left"/>
      <w:pPr>
        <w:tabs>
          <w:tab w:val="num" w:pos="720"/>
        </w:tabs>
        <w:ind w:left="720" w:hanging="360"/>
      </w:pPr>
      <w:rPr>
        <w:rFonts w:ascii="Wingdings" w:hAnsi="Wingdings" w:hint="default"/>
      </w:rPr>
    </w:lvl>
    <w:lvl w:ilvl="1" w:tplc="1416E66A" w:tentative="1">
      <w:start w:val="1"/>
      <w:numFmt w:val="bullet"/>
      <w:lvlText w:val="à"/>
      <w:lvlJc w:val="left"/>
      <w:pPr>
        <w:tabs>
          <w:tab w:val="num" w:pos="1440"/>
        </w:tabs>
        <w:ind w:left="1440" w:hanging="360"/>
      </w:pPr>
      <w:rPr>
        <w:rFonts w:ascii="Wingdings" w:hAnsi="Wingdings" w:hint="default"/>
      </w:rPr>
    </w:lvl>
    <w:lvl w:ilvl="2" w:tplc="0C3E2A06" w:tentative="1">
      <w:start w:val="1"/>
      <w:numFmt w:val="bullet"/>
      <w:lvlText w:val="à"/>
      <w:lvlJc w:val="left"/>
      <w:pPr>
        <w:tabs>
          <w:tab w:val="num" w:pos="2160"/>
        </w:tabs>
        <w:ind w:left="2160" w:hanging="360"/>
      </w:pPr>
      <w:rPr>
        <w:rFonts w:ascii="Wingdings" w:hAnsi="Wingdings" w:hint="default"/>
      </w:rPr>
    </w:lvl>
    <w:lvl w:ilvl="3" w:tplc="901029DA" w:tentative="1">
      <w:start w:val="1"/>
      <w:numFmt w:val="bullet"/>
      <w:lvlText w:val="à"/>
      <w:lvlJc w:val="left"/>
      <w:pPr>
        <w:tabs>
          <w:tab w:val="num" w:pos="2880"/>
        </w:tabs>
        <w:ind w:left="2880" w:hanging="360"/>
      </w:pPr>
      <w:rPr>
        <w:rFonts w:ascii="Wingdings" w:hAnsi="Wingdings" w:hint="default"/>
      </w:rPr>
    </w:lvl>
    <w:lvl w:ilvl="4" w:tplc="F0AA508A" w:tentative="1">
      <w:start w:val="1"/>
      <w:numFmt w:val="bullet"/>
      <w:lvlText w:val="à"/>
      <w:lvlJc w:val="left"/>
      <w:pPr>
        <w:tabs>
          <w:tab w:val="num" w:pos="3600"/>
        </w:tabs>
        <w:ind w:left="3600" w:hanging="360"/>
      </w:pPr>
      <w:rPr>
        <w:rFonts w:ascii="Wingdings" w:hAnsi="Wingdings" w:hint="default"/>
      </w:rPr>
    </w:lvl>
    <w:lvl w:ilvl="5" w:tplc="4AF4EC64" w:tentative="1">
      <w:start w:val="1"/>
      <w:numFmt w:val="bullet"/>
      <w:lvlText w:val="à"/>
      <w:lvlJc w:val="left"/>
      <w:pPr>
        <w:tabs>
          <w:tab w:val="num" w:pos="4320"/>
        </w:tabs>
        <w:ind w:left="4320" w:hanging="360"/>
      </w:pPr>
      <w:rPr>
        <w:rFonts w:ascii="Wingdings" w:hAnsi="Wingdings" w:hint="default"/>
      </w:rPr>
    </w:lvl>
    <w:lvl w:ilvl="6" w:tplc="51A0B910" w:tentative="1">
      <w:start w:val="1"/>
      <w:numFmt w:val="bullet"/>
      <w:lvlText w:val="à"/>
      <w:lvlJc w:val="left"/>
      <w:pPr>
        <w:tabs>
          <w:tab w:val="num" w:pos="5040"/>
        </w:tabs>
        <w:ind w:left="5040" w:hanging="360"/>
      </w:pPr>
      <w:rPr>
        <w:rFonts w:ascii="Wingdings" w:hAnsi="Wingdings" w:hint="default"/>
      </w:rPr>
    </w:lvl>
    <w:lvl w:ilvl="7" w:tplc="45DA5308" w:tentative="1">
      <w:start w:val="1"/>
      <w:numFmt w:val="bullet"/>
      <w:lvlText w:val="à"/>
      <w:lvlJc w:val="left"/>
      <w:pPr>
        <w:tabs>
          <w:tab w:val="num" w:pos="5760"/>
        </w:tabs>
        <w:ind w:left="5760" w:hanging="360"/>
      </w:pPr>
      <w:rPr>
        <w:rFonts w:ascii="Wingdings" w:hAnsi="Wingdings" w:hint="default"/>
      </w:rPr>
    </w:lvl>
    <w:lvl w:ilvl="8" w:tplc="ABEAD630" w:tentative="1">
      <w:start w:val="1"/>
      <w:numFmt w:val="bullet"/>
      <w:lvlText w:val="à"/>
      <w:lvlJc w:val="left"/>
      <w:pPr>
        <w:tabs>
          <w:tab w:val="num" w:pos="6480"/>
        </w:tabs>
        <w:ind w:left="6480" w:hanging="360"/>
      </w:pPr>
      <w:rPr>
        <w:rFonts w:ascii="Wingdings" w:hAnsi="Wingdings" w:hint="default"/>
      </w:rPr>
    </w:lvl>
  </w:abstractNum>
  <w:abstractNum w:abstractNumId="14" w15:restartNumberingAfterBreak="0">
    <w:nsid w:val="45DB2A82"/>
    <w:multiLevelType w:val="hybridMultilevel"/>
    <w:tmpl w:val="F0882436"/>
    <w:lvl w:ilvl="0" w:tplc="B63CBF4E">
      <w:start w:val="1"/>
      <w:numFmt w:val="bullet"/>
      <w:lvlText w:val="•"/>
      <w:lvlJc w:val="left"/>
      <w:pPr>
        <w:tabs>
          <w:tab w:val="num" w:pos="720"/>
        </w:tabs>
        <w:ind w:left="720" w:hanging="360"/>
      </w:pPr>
      <w:rPr>
        <w:rFonts w:ascii="Arial" w:hAnsi="Arial" w:hint="default"/>
      </w:rPr>
    </w:lvl>
    <w:lvl w:ilvl="1" w:tplc="897033C4" w:tentative="1">
      <w:start w:val="1"/>
      <w:numFmt w:val="bullet"/>
      <w:lvlText w:val="•"/>
      <w:lvlJc w:val="left"/>
      <w:pPr>
        <w:tabs>
          <w:tab w:val="num" w:pos="1440"/>
        </w:tabs>
        <w:ind w:left="1440" w:hanging="360"/>
      </w:pPr>
      <w:rPr>
        <w:rFonts w:ascii="Arial" w:hAnsi="Arial" w:hint="default"/>
      </w:rPr>
    </w:lvl>
    <w:lvl w:ilvl="2" w:tplc="68448248" w:tentative="1">
      <w:start w:val="1"/>
      <w:numFmt w:val="bullet"/>
      <w:lvlText w:val="•"/>
      <w:lvlJc w:val="left"/>
      <w:pPr>
        <w:tabs>
          <w:tab w:val="num" w:pos="2160"/>
        </w:tabs>
        <w:ind w:left="2160" w:hanging="360"/>
      </w:pPr>
      <w:rPr>
        <w:rFonts w:ascii="Arial" w:hAnsi="Arial" w:hint="default"/>
      </w:rPr>
    </w:lvl>
    <w:lvl w:ilvl="3" w:tplc="7DF49F5C" w:tentative="1">
      <w:start w:val="1"/>
      <w:numFmt w:val="bullet"/>
      <w:lvlText w:val="•"/>
      <w:lvlJc w:val="left"/>
      <w:pPr>
        <w:tabs>
          <w:tab w:val="num" w:pos="2880"/>
        </w:tabs>
        <w:ind w:left="2880" w:hanging="360"/>
      </w:pPr>
      <w:rPr>
        <w:rFonts w:ascii="Arial" w:hAnsi="Arial" w:hint="default"/>
      </w:rPr>
    </w:lvl>
    <w:lvl w:ilvl="4" w:tplc="171AB328" w:tentative="1">
      <w:start w:val="1"/>
      <w:numFmt w:val="bullet"/>
      <w:lvlText w:val="•"/>
      <w:lvlJc w:val="left"/>
      <w:pPr>
        <w:tabs>
          <w:tab w:val="num" w:pos="3600"/>
        </w:tabs>
        <w:ind w:left="3600" w:hanging="360"/>
      </w:pPr>
      <w:rPr>
        <w:rFonts w:ascii="Arial" w:hAnsi="Arial" w:hint="default"/>
      </w:rPr>
    </w:lvl>
    <w:lvl w:ilvl="5" w:tplc="91DC5020" w:tentative="1">
      <w:start w:val="1"/>
      <w:numFmt w:val="bullet"/>
      <w:lvlText w:val="•"/>
      <w:lvlJc w:val="left"/>
      <w:pPr>
        <w:tabs>
          <w:tab w:val="num" w:pos="4320"/>
        </w:tabs>
        <w:ind w:left="4320" w:hanging="360"/>
      </w:pPr>
      <w:rPr>
        <w:rFonts w:ascii="Arial" w:hAnsi="Arial" w:hint="default"/>
      </w:rPr>
    </w:lvl>
    <w:lvl w:ilvl="6" w:tplc="31D06DBE" w:tentative="1">
      <w:start w:val="1"/>
      <w:numFmt w:val="bullet"/>
      <w:lvlText w:val="•"/>
      <w:lvlJc w:val="left"/>
      <w:pPr>
        <w:tabs>
          <w:tab w:val="num" w:pos="5040"/>
        </w:tabs>
        <w:ind w:left="5040" w:hanging="360"/>
      </w:pPr>
      <w:rPr>
        <w:rFonts w:ascii="Arial" w:hAnsi="Arial" w:hint="default"/>
      </w:rPr>
    </w:lvl>
    <w:lvl w:ilvl="7" w:tplc="70DE5B78" w:tentative="1">
      <w:start w:val="1"/>
      <w:numFmt w:val="bullet"/>
      <w:lvlText w:val="•"/>
      <w:lvlJc w:val="left"/>
      <w:pPr>
        <w:tabs>
          <w:tab w:val="num" w:pos="5760"/>
        </w:tabs>
        <w:ind w:left="5760" w:hanging="360"/>
      </w:pPr>
      <w:rPr>
        <w:rFonts w:ascii="Arial" w:hAnsi="Arial" w:hint="default"/>
      </w:rPr>
    </w:lvl>
    <w:lvl w:ilvl="8" w:tplc="9CD8BBE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A566496"/>
    <w:multiLevelType w:val="hybridMultilevel"/>
    <w:tmpl w:val="2EF85AFA"/>
    <w:lvl w:ilvl="0" w:tplc="8604CFAE">
      <w:start w:val="1"/>
      <w:numFmt w:val="decimal"/>
      <w:lvlText w:val="%1."/>
      <w:lvlJc w:val="left"/>
      <w:pPr>
        <w:tabs>
          <w:tab w:val="num" w:pos="720"/>
        </w:tabs>
        <w:ind w:left="720" w:hanging="360"/>
      </w:pPr>
    </w:lvl>
    <w:lvl w:ilvl="1" w:tplc="F022D26C" w:tentative="1">
      <w:start w:val="1"/>
      <w:numFmt w:val="decimal"/>
      <w:lvlText w:val="%2."/>
      <w:lvlJc w:val="left"/>
      <w:pPr>
        <w:tabs>
          <w:tab w:val="num" w:pos="1440"/>
        </w:tabs>
        <w:ind w:left="1440" w:hanging="360"/>
      </w:pPr>
    </w:lvl>
    <w:lvl w:ilvl="2" w:tplc="0CCC71EC" w:tentative="1">
      <w:start w:val="1"/>
      <w:numFmt w:val="decimal"/>
      <w:lvlText w:val="%3."/>
      <w:lvlJc w:val="left"/>
      <w:pPr>
        <w:tabs>
          <w:tab w:val="num" w:pos="2160"/>
        </w:tabs>
        <w:ind w:left="2160" w:hanging="360"/>
      </w:pPr>
    </w:lvl>
    <w:lvl w:ilvl="3" w:tplc="DCE01FC8" w:tentative="1">
      <w:start w:val="1"/>
      <w:numFmt w:val="decimal"/>
      <w:lvlText w:val="%4."/>
      <w:lvlJc w:val="left"/>
      <w:pPr>
        <w:tabs>
          <w:tab w:val="num" w:pos="2880"/>
        </w:tabs>
        <w:ind w:left="2880" w:hanging="360"/>
      </w:pPr>
    </w:lvl>
    <w:lvl w:ilvl="4" w:tplc="A3CEB67C" w:tentative="1">
      <w:start w:val="1"/>
      <w:numFmt w:val="decimal"/>
      <w:lvlText w:val="%5."/>
      <w:lvlJc w:val="left"/>
      <w:pPr>
        <w:tabs>
          <w:tab w:val="num" w:pos="3600"/>
        </w:tabs>
        <w:ind w:left="3600" w:hanging="360"/>
      </w:pPr>
    </w:lvl>
    <w:lvl w:ilvl="5" w:tplc="35185544" w:tentative="1">
      <w:start w:val="1"/>
      <w:numFmt w:val="decimal"/>
      <w:lvlText w:val="%6."/>
      <w:lvlJc w:val="left"/>
      <w:pPr>
        <w:tabs>
          <w:tab w:val="num" w:pos="4320"/>
        </w:tabs>
        <w:ind w:left="4320" w:hanging="360"/>
      </w:pPr>
    </w:lvl>
    <w:lvl w:ilvl="6" w:tplc="8CDC3524" w:tentative="1">
      <w:start w:val="1"/>
      <w:numFmt w:val="decimal"/>
      <w:lvlText w:val="%7."/>
      <w:lvlJc w:val="left"/>
      <w:pPr>
        <w:tabs>
          <w:tab w:val="num" w:pos="5040"/>
        </w:tabs>
        <w:ind w:left="5040" w:hanging="360"/>
      </w:pPr>
    </w:lvl>
    <w:lvl w:ilvl="7" w:tplc="07EE90CE" w:tentative="1">
      <w:start w:val="1"/>
      <w:numFmt w:val="decimal"/>
      <w:lvlText w:val="%8."/>
      <w:lvlJc w:val="left"/>
      <w:pPr>
        <w:tabs>
          <w:tab w:val="num" w:pos="5760"/>
        </w:tabs>
        <w:ind w:left="5760" w:hanging="360"/>
      </w:pPr>
    </w:lvl>
    <w:lvl w:ilvl="8" w:tplc="ADE84880" w:tentative="1">
      <w:start w:val="1"/>
      <w:numFmt w:val="decimal"/>
      <w:lvlText w:val="%9."/>
      <w:lvlJc w:val="left"/>
      <w:pPr>
        <w:tabs>
          <w:tab w:val="num" w:pos="6480"/>
        </w:tabs>
        <w:ind w:left="6480" w:hanging="360"/>
      </w:pPr>
    </w:lvl>
  </w:abstractNum>
  <w:abstractNum w:abstractNumId="16" w15:restartNumberingAfterBreak="0">
    <w:nsid w:val="7E315FC7"/>
    <w:multiLevelType w:val="multilevel"/>
    <w:tmpl w:val="4A30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7900888">
    <w:abstractNumId w:val="9"/>
  </w:num>
  <w:num w:numId="2" w16cid:durableId="1591237504">
    <w:abstractNumId w:val="7"/>
  </w:num>
  <w:num w:numId="3" w16cid:durableId="1672099964">
    <w:abstractNumId w:val="6"/>
  </w:num>
  <w:num w:numId="4" w16cid:durableId="672029867">
    <w:abstractNumId w:val="5"/>
  </w:num>
  <w:num w:numId="5" w16cid:durableId="1367951856">
    <w:abstractNumId w:val="4"/>
  </w:num>
  <w:num w:numId="6" w16cid:durableId="1920362820">
    <w:abstractNumId w:val="8"/>
  </w:num>
  <w:num w:numId="7" w16cid:durableId="1881551892">
    <w:abstractNumId w:val="3"/>
  </w:num>
  <w:num w:numId="8" w16cid:durableId="890653364">
    <w:abstractNumId w:val="2"/>
  </w:num>
  <w:num w:numId="9" w16cid:durableId="1508055450">
    <w:abstractNumId w:val="1"/>
  </w:num>
  <w:num w:numId="10" w16cid:durableId="2095395705">
    <w:abstractNumId w:val="0"/>
  </w:num>
  <w:num w:numId="11" w16cid:durableId="1894808064">
    <w:abstractNumId w:val="10"/>
  </w:num>
  <w:num w:numId="12" w16cid:durableId="453644827">
    <w:abstractNumId w:val="16"/>
  </w:num>
  <w:num w:numId="13" w16cid:durableId="765465525">
    <w:abstractNumId w:val="12"/>
  </w:num>
  <w:num w:numId="14" w16cid:durableId="866025034">
    <w:abstractNumId w:val="12"/>
    <w:lvlOverride w:ilvl="0">
      <w:lvl w:ilvl="0" w:tplc="A672EB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45A3EA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CFAFFF0">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8AA0C1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1E65EC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3B0D4DA">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B306D0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2E0A4D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3E4F65A">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16cid:durableId="380718052">
    <w:abstractNumId w:val="14"/>
  </w:num>
  <w:num w:numId="16" w16cid:durableId="1618292800">
    <w:abstractNumId w:val="15"/>
  </w:num>
  <w:num w:numId="17" w16cid:durableId="1094398403">
    <w:abstractNumId w:val="13"/>
  </w:num>
  <w:num w:numId="18" w16cid:durableId="70209790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urdock, Rachael">
    <w15:presenceInfo w15:providerId="AD" w15:userId="S::ramurdock@davidson.edu::f64f53d6-b877-4a5e-99e7-666081236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activeWritingStyle w:appName="MSWord" w:lang="en-US" w:vendorID="5" w:dllVersion="2"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505"/>
    <w:rsid w:val="000002BC"/>
    <w:rsid w:val="00001232"/>
    <w:rsid w:val="00007A37"/>
    <w:rsid w:val="00016D40"/>
    <w:rsid w:val="00022247"/>
    <w:rsid w:val="000456F0"/>
    <w:rsid w:val="000521F3"/>
    <w:rsid w:val="00056518"/>
    <w:rsid w:val="00077A49"/>
    <w:rsid w:val="00083BE9"/>
    <w:rsid w:val="0008689B"/>
    <w:rsid w:val="00090D66"/>
    <w:rsid w:val="000963B6"/>
    <w:rsid w:val="00097011"/>
    <w:rsid w:val="000B3D7F"/>
    <w:rsid w:val="000C3F89"/>
    <w:rsid w:val="00107378"/>
    <w:rsid w:val="00136516"/>
    <w:rsid w:val="00140BFF"/>
    <w:rsid w:val="00145E12"/>
    <w:rsid w:val="0017338A"/>
    <w:rsid w:val="00183B4F"/>
    <w:rsid w:val="001B5019"/>
    <w:rsid w:val="001B7A77"/>
    <w:rsid w:val="002102A9"/>
    <w:rsid w:val="002109FE"/>
    <w:rsid w:val="00210DCB"/>
    <w:rsid w:val="00230A80"/>
    <w:rsid w:val="00235FDE"/>
    <w:rsid w:val="00253DEE"/>
    <w:rsid w:val="00260154"/>
    <w:rsid w:val="00277BDF"/>
    <w:rsid w:val="0028299F"/>
    <w:rsid w:val="002A0B81"/>
    <w:rsid w:val="002D2F42"/>
    <w:rsid w:val="002D7243"/>
    <w:rsid w:val="002E7D72"/>
    <w:rsid w:val="002F30EC"/>
    <w:rsid w:val="00303E22"/>
    <w:rsid w:val="003066E3"/>
    <w:rsid w:val="00325CC6"/>
    <w:rsid w:val="00326CA1"/>
    <w:rsid w:val="00364CAC"/>
    <w:rsid w:val="003669F2"/>
    <w:rsid w:val="0037023D"/>
    <w:rsid w:val="00377DB3"/>
    <w:rsid w:val="00387F87"/>
    <w:rsid w:val="003A3E4A"/>
    <w:rsid w:val="003C1BB3"/>
    <w:rsid w:val="003C1CDA"/>
    <w:rsid w:val="003D1EEE"/>
    <w:rsid w:val="004236BB"/>
    <w:rsid w:val="00454B46"/>
    <w:rsid w:val="00456377"/>
    <w:rsid w:val="004A5F40"/>
    <w:rsid w:val="004A6A93"/>
    <w:rsid w:val="004C27C7"/>
    <w:rsid w:val="004C4485"/>
    <w:rsid w:val="004C6374"/>
    <w:rsid w:val="004E4194"/>
    <w:rsid w:val="004F3AA1"/>
    <w:rsid w:val="005001C1"/>
    <w:rsid w:val="00511B22"/>
    <w:rsid w:val="0056090A"/>
    <w:rsid w:val="00565B5F"/>
    <w:rsid w:val="00573669"/>
    <w:rsid w:val="00574E2E"/>
    <w:rsid w:val="005A1E76"/>
    <w:rsid w:val="005A2B2A"/>
    <w:rsid w:val="005C5E29"/>
    <w:rsid w:val="005E062B"/>
    <w:rsid w:val="005E1C10"/>
    <w:rsid w:val="005F6E15"/>
    <w:rsid w:val="00610348"/>
    <w:rsid w:val="00626767"/>
    <w:rsid w:val="00634F5F"/>
    <w:rsid w:val="006356BE"/>
    <w:rsid w:val="006717AA"/>
    <w:rsid w:val="006F4760"/>
    <w:rsid w:val="006F773A"/>
    <w:rsid w:val="00747517"/>
    <w:rsid w:val="0075025C"/>
    <w:rsid w:val="00764DC2"/>
    <w:rsid w:val="007948E1"/>
    <w:rsid w:val="00795323"/>
    <w:rsid w:val="00795923"/>
    <w:rsid w:val="007C625D"/>
    <w:rsid w:val="007D62B0"/>
    <w:rsid w:val="008156F5"/>
    <w:rsid w:val="00861E7B"/>
    <w:rsid w:val="0089112A"/>
    <w:rsid w:val="008A1D0D"/>
    <w:rsid w:val="008C43E8"/>
    <w:rsid w:val="00951704"/>
    <w:rsid w:val="00952F6B"/>
    <w:rsid w:val="00970C08"/>
    <w:rsid w:val="00971EC4"/>
    <w:rsid w:val="009741C0"/>
    <w:rsid w:val="009759BC"/>
    <w:rsid w:val="00986612"/>
    <w:rsid w:val="009B0505"/>
    <w:rsid w:val="009B089B"/>
    <w:rsid w:val="009C6278"/>
    <w:rsid w:val="009E0DC6"/>
    <w:rsid w:val="009F0884"/>
    <w:rsid w:val="00A01DCC"/>
    <w:rsid w:val="00A0575A"/>
    <w:rsid w:val="00A1768A"/>
    <w:rsid w:val="00A23451"/>
    <w:rsid w:val="00A5343F"/>
    <w:rsid w:val="00A577D9"/>
    <w:rsid w:val="00A76927"/>
    <w:rsid w:val="00A83771"/>
    <w:rsid w:val="00A8515C"/>
    <w:rsid w:val="00A90704"/>
    <w:rsid w:val="00A93D50"/>
    <w:rsid w:val="00AA3755"/>
    <w:rsid w:val="00AD29B7"/>
    <w:rsid w:val="00AD2BBE"/>
    <w:rsid w:val="00AE518A"/>
    <w:rsid w:val="00AF12B8"/>
    <w:rsid w:val="00AF7467"/>
    <w:rsid w:val="00B21986"/>
    <w:rsid w:val="00B22B46"/>
    <w:rsid w:val="00B30D38"/>
    <w:rsid w:val="00B3272E"/>
    <w:rsid w:val="00B36FAA"/>
    <w:rsid w:val="00B51986"/>
    <w:rsid w:val="00B55CF3"/>
    <w:rsid w:val="00B7559D"/>
    <w:rsid w:val="00B84A6B"/>
    <w:rsid w:val="00B87847"/>
    <w:rsid w:val="00BD449F"/>
    <w:rsid w:val="00BE074F"/>
    <w:rsid w:val="00BE337A"/>
    <w:rsid w:val="00BE492E"/>
    <w:rsid w:val="00C23978"/>
    <w:rsid w:val="00C318C7"/>
    <w:rsid w:val="00C35B09"/>
    <w:rsid w:val="00C9337B"/>
    <w:rsid w:val="00CA6958"/>
    <w:rsid w:val="00CB0116"/>
    <w:rsid w:val="00CB16E7"/>
    <w:rsid w:val="00CC1927"/>
    <w:rsid w:val="00CD5629"/>
    <w:rsid w:val="00CE7640"/>
    <w:rsid w:val="00D036C7"/>
    <w:rsid w:val="00D04145"/>
    <w:rsid w:val="00D06F1D"/>
    <w:rsid w:val="00D11588"/>
    <w:rsid w:val="00D11FB0"/>
    <w:rsid w:val="00D16BB7"/>
    <w:rsid w:val="00D20EA1"/>
    <w:rsid w:val="00D21997"/>
    <w:rsid w:val="00D33362"/>
    <w:rsid w:val="00D3721D"/>
    <w:rsid w:val="00D4587D"/>
    <w:rsid w:val="00D54CF3"/>
    <w:rsid w:val="00D6152E"/>
    <w:rsid w:val="00D75732"/>
    <w:rsid w:val="00D84027"/>
    <w:rsid w:val="00D942CB"/>
    <w:rsid w:val="00DA339E"/>
    <w:rsid w:val="00DB4242"/>
    <w:rsid w:val="00DE39BD"/>
    <w:rsid w:val="00E0685C"/>
    <w:rsid w:val="00E2193F"/>
    <w:rsid w:val="00E23BA0"/>
    <w:rsid w:val="00E31CCE"/>
    <w:rsid w:val="00E56633"/>
    <w:rsid w:val="00E67D7E"/>
    <w:rsid w:val="00E82F81"/>
    <w:rsid w:val="00E902D5"/>
    <w:rsid w:val="00E90745"/>
    <w:rsid w:val="00EC0BA6"/>
    <w:rsid w:val="00EC5A3C"/>
    <w:rsid w:val="00EE10BC"/>
    <w:rsid w:val="00EE7478"/>
    <w:rsid w:val="00F32E00"/>
    <w:rsid w:val="00F36AC5"/>
    <w:rsid w:val="00F639DB"/>
    <w:rsid w:val="00F911EF"/>
    <w:rsid w:val="00F9157B"/>
    <w:rsid w:val="00FB38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7681DC"/>
  <w15:chartTrackingRefBased/>
  <w15:docId w15:val="{D147B693-F5E9-47EC-89D2-FAC67C161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B4F"/>
    <w:rPr>
      <w:sz w:val="24"/>
      <w:szCs w:val="24"/>
      <w:lang w:bidi="he-IL"/>
    </w:rPr>
  </w:style>
  <w:style w:type="paragraph" w:styleId="Heading1">
    <w:name w:val="heading 1"/>
    <w:basedOn w:val="Normal"/>
    <w:next w:val="Normal"/>
    <w:qFormat/>
    <w:pPr>
      <w:keepNext/>
      <w:jc w:val="center"/>
      <w:outlineLvl w:val="0"/>
    </w:pPr>
    <w:rPr>
      <w:b/>
    </w:rPr>
  </w:style>
  <w:style w:type="paragraph" w:styleId="Heading2">
    <w:name w:val="heading 2"/>
    <w:basedOn w:val="Normal"/>
    <w:next w:val="Normal"/>
    <w:qFormat/>
    <w:pPr>
      <w:keepNext/>
      <w:outlineLvl w:val="1"/>
    </w:pPr>
    <w:rPr>
      <w:b/>
    </w:rPr>
  </w:style>
  <w:style w:type="paragraph" w:styleId="Heading3">
    <w:name w:val="heading 3"/>
    <w:basedOn w:val="Normal"/>
    <w:next w:val="Normal"/>
    <w:qFormat/>
    <w:pPr>
      <w:keepNext/>
      <w:outlineLvl w:val="2"/>
    </w:pPr>
    <w:rPr>
      <w:i/>
    </w:rPr>
  </w:style>
  <w:style w:type="paragraph" w:styleId="Heading4">
    <w:name w:val="heading 4"/>
    <w:basedOn w:val="Normal"/>
    <w:next w:val="Normal"/>
    <w:qFormat/>
    <w:pPr>
      <w:keepNext/>
      <w:outlineLvl w:val="3"/>
    </w:pPr>
    <w:rPr>
      <w:rFonts w:eastAsia="Times"/>
      <w:b/>
      <w:i/>
      <w:sz w:val="22"/>
    </w:rPr>
  </w:style>
  <w:style w:type="paragraph" w:styleId="Heading5">
    <w:name w:val="heading 5"/>
    <w:basedOn w:val="Normal"/>
    <w:next w:val="Normal"/>
    <w:qFormat/>
    <w:pPr>
      <w:keepNext/>
      <w:ind w:left="2160" w:firstLine="720"/>
      <w:jc w:val="both"/>
      <w:outlineLvl w:val="4"/>
    </w:pPr>
    <w:rPr>
      <w:b/>
    </w:rPr>
  </w:style>
  <w:style w:type="paragraph" w:styleId="Heading6">
    <w:name w:val="heading 6"/>
    <w:basedOn w:val="Normal"/>
    <w:next w:val="Normal"/>
    <w:qFormat/>
    <w:pPr>
      <w:keepNext/>
      <w:spacing w:line="360" w:lineRule="auto"/>
      <w:ind w:left="720" w:hanging="720"/>
      <w:outlineLvl w:val="5"/>
    </w:pPr>
    <w:rPr>
      <w:b/>
    </w:rPr>
  </w:style>
  <w:style w:type="paragraph" w:styleId="Heading7">
    <w:name w:val="heading 7"/>
    <w:basedOn w:val="Normal"/>
    <w:next w:val="Normal"/>
    <w:qFormat/>
    <w:pPr>
      <w:keepNext/>
      <w:jc w:val="center"/>
      <w:outlineLvl w:val="6"/>
    </w:pPr>
    <w:rPr>
      <w:b/>
      <w:sz w:val="20"/>
    </w:rPr>
  </w:style>
  <w:style w:type="paragraph" w:styleId="Heading8">
    <w:name w:val="heading 8"/>
    <w:basedOn w:val="Normal"/>
    <w:next w:val="Normal"/>
    <w:qFormat/>
    <w:pPr>
      <w:keepNext/>
      <w:ind w:left="720" w:hanging="720"/>
      <w:jc w:val="center"/>
      <w:outlineLvl w:val="7"/>
    </w:pPr>
    <w:rPr>
      <w:b/>
      <w:sz w:val="20"/>
    </w:rPr>
  </w:style>
  <w:style w:type="paragraph" w:styleId="Heading9">
    <w:name w:val="heading 9"/>
    <w:basedOn w:val="Normal"/>
    <w:next w:val="Normal"/>
    <w:qFormat/>
    <w:pPr>
      <w:keepNext/>
      <w:spacing w:line="360" w:lineRule="auto"/>
      <w:outlineLvl w:val="8"/>
    </w:pPr>
    <w:rPr>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sz w:val="32"/>
    </w:rPr>
  </w:style>
  <w:style w:type="paragraph" w:styleId="BodyTextIndent2">
    <w:name w:val="Body Text Indent 2"/>
    <w:basedOn w:val="Normal"/>
    <w:pPr>
      <w:ind w:firstLine="720"/>
    </w:pPr>
    <w:rPr>
      <w:rFonts w:eastAsia="Times"/>
      <w:sz w:val="22"/>
    </w:rPr>
  </w:style>
  <w:style w:type="character" w:styleId="Strong">
    <w:name w:val="Strong"/>
    <w:uiPriority w:val="22"/>
    <w:qFormat/>
    <w:rPr>
      <w: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Geneva" w:hAnsi="Geneva"/>
    </w:rPr>
  </w:style>
  <w:style w:type="character" w:styleId="PageNumber">
    <w:name w:val="page number"/>
    <w:basedOn w:val="DefaultParagraphFont"/>
  </w:style>
  <w:style w:type="paragraph" w:styleId="BodyTextIndent">
    <w:name w:val="Body Text Indent"/>
    <w:basedOn w:val="Normal"/>
    <w:link w:val="BodyTextIndentChar"/>
    <w:pPr>
      <w:spacing w:line="360" w:lineRule="auto"/>
      <w:ind w:firstLine="720"/>
    </w:pPr>
  </w:style>
  <w:style w:type="paragraph" w:styleId="BodyText2">
    <w:name w:val="Body Text 2"/>
    <w:basedOn w:val="Normal"/>
    <w:pPr>
      <w:jc w:val="both"/>
    </w:pPr>
  </w:style>
  <w:style w:type="paragraph" w:styleId="BodyTextIndent3">
    <w:name w:val="Body Text Indent 3"/>
    <w:basedOn w:val="Normal"/>
    <w:pPr>
      <w:ind w:left="720" w:hanging="720"/>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customStyle="1" w:styleId="DefinitionList">
    <w:name w:val="Definition List"/>
    <w:basedOn w:val="Normal"/>
    <w:next w:val="Normal"/>
    <w:pPr>
      <w:ind w:left="360"/>
    </w:pPr>
    <w:rPr>
      <w:snapToGrid w:val="0"/>
    </w:r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3">
    <w:name w:val="Body Text 3"/>
    <w:basedOn w:val="Normal"/>
    <w:rPr>
      <w:b/>
      <w:color w:val="000000"/>
      <w:sz w:val="20"/>
    </w:rPr>
  </w:style>
  <w:style w:type="paragraph" w:styleId="Caption">
    <w:name w:val="caption"/>
    <w:basedOn w:val="Normal"/>
    <w:next w:val="Normal"/>
    <w:qFormat/>
    <w:rPr>
      <w:b/>
      <w:snapToGrid w:val="0"/>
      <w:color w:val="000000"/>
      <w:sz w:val="18"/>
    </w:rPr>
  </w:style>
  <w:style w:type="character" w:styleId="CommentReference">
    <w:name w:val="annotation reference"/>
    <w:basedOn w:val="DefaultParagraphFont"/>
    <w:uiPriority w:val="99"/>
    <w:semiHidden/>
    <w:unhideWhenUsed/>
    <w:rsid w:val="00001232"/>
    <w:rPr>
      <w:sz w:val="16"/>
      <w:szCs w:val="16"/>
    </w:rPr>
  </w:style>
  <w:style w:type="paragraph" w:styleId="CommentText">
    <w:name w:val="annotation text"/>
    <w:basedOn w:val="Normal"/>
    <w:link w:val="CommentTextChar"/>
    <w:uiPriority w:val="99"/>
    <w:semiHidden/>
    <w:unhideWhenUsed/>
    <w:rsid w:val="00001232"/>
    <w:rPr>
      <w:sz w:val="20"/>
    </w:rPr>
  </w:style>
  <w:style w:type="character" w:customStyle="1" w:styleId="CommentTextChar">
    <w:name w:val="Comment Text Char"/>
    <w:basedOn w:val="DefaultParagraphFont"/>
    <w:link w:val="CommentText"/>
    <w:uiPriority w:val="99"/>
    <w:semiHidden/>
    <w:rsid w:val="00001232"/>
    <w:rPr>
      <w:rFonts w:ascii="Arial" w:hAnsi="Arial"/>
    </w:rPr>
  </w:style>
  <w:style w:type="paragraph" w:styleId="CommentSubject">
    <w:name w:val="annotation subject"/>
    <w:basedOn w:val="CommentText"/>
    <w:next w:val="CommentText"/>
    <w:link w:val="CommentSubjectChar"/>
    <w:uiPriority w:val="99"/>
    <w:semiHidden/>
    <w:unhideWhenUsed/>
    <w:rsid w:val="00001232"/>
    <w:rPr>
      <w:b/>
      <w:bCs/>
    </w:rPr>
  </w:style>
  <w:style w:type="character" w:customStyle="1" w:styleId="CommentSubjectChar">
    <w:name w:val="Comment Subject Char"/>
    <w:basedOn w:val="CommentTextChar"/>
    <w:link w:val="CommentSubject"/>
    <w:uiPriority w:val="99"/>
    <w:semiHidden/>
    <w:rsid w:val="00001232"/>
    <w:rPr>
      <w:rFonts w:ascii="Arial" w:hAnsi="Arial"/>
      <w:b/>
      <w:bCs/>
    </w:rPr>
  </w:style>
  <w:style w:type="character" w:styleId="UnresolvedMention">
    <w:name w:val="Unresolved Mention"/>
    <w:basedOn w:val="DefaultParagraphFont"/>
    <w:uiPriority w:val="99"/>
    <w:semiHidden/>
    <w:unhideWhenUsed/>
    <w:rsid w:val="00C9337B"/>
    <w:rPr>
      <w:color w:val="605E5C"/>
      <w:shd w:val="clear" w:color="auto" w:fill="E1DFDD"/>
    </w:rPr>
  </w:style>
  <w:style w:type="character" w:customStyle="1" w:styleId="identifier">
    <w:name w:val="identifier"/>
    <w:basedOn w:val="DefaultParagraphFont"/>
    <w:rsid w:val="00C9337B"/>
  </w:style>
  <w:style w:type="paragraph" w:styleId="NormalWeb">
    <w:name w:val="Normal (Web)"/>
    <w:basedOn w:val="Normal"/>
    <w:uiPriority w:val="99"/>
    <w:semiHidden/>
    <w:unhideWhenUsed/>
    <w:rsid w:val="00377DB3"/>
  </w:style>
  <w:style w:type="paragraph" w:customStyle="1" w:styleId="p1">
    <w:name w:val="p1"/>
    <w:basedOn w:val="Normal"/>
    <w:rsid w:val="006717AA"/>
    <w:rPr>
      <w:rFonts w:ascii="Helvetica" w:hAnsi="Helvetica"/>
      <w:color w:val="000000"/>
      <w:sz w:val="18"/>
      <w:szCs w:val="18"/>
    </w:rPr>
  </w:style>
  <w:style w:type="paragraph" w:customStyle="1" w:styleId="Body">
    <w:name w:val="Body"/>
    <w:rsid w:val="002D7243"/>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bidi="he-IL"/>
      <w14:textOutline w14:w="0" w14:cap="flat" w14:cmpd="sng" w14:algn="ctr">
        <w14:noFill/>
        <w14:prstDash w14:val="solid"/>
        <w14:bevel/>
      </w14:textOutline>
    </w:rPr>
  </w:style>
  <w:style w:type="character" w:styleId="PlaceholderText">
    <w:name w:val="Placeholder Text"/>
    <w:basedOn w:val="DefaultParagraphFont"/>
    <w:uiPriority w:val="99"/>
    <w:semiHidden/>
    <w:rsid w:val="00235FDE"/>
    <w:rPr>
      <w:color w:val="666666"/>
    </w:rPr>
  </w:style>
  <w:style w:type="character" w:customStyle="1" w:styleId="katex-mathml">
    <w:name w:val="katex-mathml"/>
    <w:basedOn w:val="DefaultParagraphFont"/>
    <w:rsid w:val="00183B4F"/>
  </w:style>
  <w:style w:type="character" w:customStyle="1" w:styleId="mord">
    <w:name w:val="mord"/>
    <w:basedOn w:val="DefaultParagraphFont"/>
    <w:rsid w:val="00183B4F"/>
  </w:style>
  <w:style w:type="character" w:customStyle="1" w:styleId="mrel">
    <w:name w:val="mrel"/>
    <w:basedOn w:val="DefaultParagraphFont"/>
    <w:rsid w:val="00183B4F"/>
  </w:style>
  <w:style w:type="character" w:customStyle="1" w:styleId="vlist-s">
    <w:name w:val="vlist-s"/>
    <w:basedOn w:val="DefaultParagraphFont"/>
    <w:rsid w:val="00183B4F"/>
  </w:style>
  <w:style w:type="character" w:customStyle="1" w:styleId="mopen">
    <w:name w:val="mopen"/>
    <w:basedOn w:val="DefaultParagraphFont"/>
    <w:rsid w:val="00183B4F"/>
  </w:style>
  <w:style w:type="character" w:customStyle="1" w:styleId="mbin">
    <w:name w:val="mbin"/>
    <w:basedOn w:val="DefaultParagraphFont"/>
    <w:rsid w:val="00183B4F"/>
  </w:style>
  <w:style w:type="character" w:customStyle="1" w:styleId="mclose">
    <w:name w:val="mclose"/>
    <w:basedOn w:val="DefaultParagraphFont"/>
    <w:rsid w:val="00183B4F"/>
  </w:style>
  <w:style w:type="character" w:customStyle="1" w:styleId="mpunct">
    <w:name w:val="mpunct"/>
    <w:basedOn w:val="DefaultParagraphFont"/>
    <w:rsid w:val="00183B4F"/>
  </w:style>
  <w:style w:type="paragraph" w:customStyle="1" w:styleId="p2">
    <w:name w:val="p2"/>
    <w:basedOn w:val="Normal"/>
    <w:rsid w:val="00E56633"/>
    <w:rPr>
      <w:rFonts w:ascii="Helvetica" w:hAnsi="Helvetica"/>
      <w:color w:val="000000"/>
      <w:sz w:val="15"/>
      <w:szCs w:val="15"/>
    </w:rPr>
  </w:style>
  <w:style w:type="character" w:customStyle="1" w:styleId="BodyTextIndentChar">
    <w:name w:val="Body Text Indent Char"/>
    <w:basedOn w:val="DefaultParagraphFont"/>
    <w:link w:val="BodyTextIndent"/>
    <w:rsid w:val="002109FE"/>
    <w:rPr>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429">
      <w:bodyDiv w:val="1"/>
      <w:marLeft w:val="0"/>
      <w:marRight w:val="0"/>
      <w:marTop w:val="0"/>
      <w:marBottom w:val="0"/>
      <w:divBdr>
        <w:top w:val="none" w:sz="0" w:space="0" w:color="auto"/>
        <w:left w:val="none" w:sz="0" w:space="0" w:color="auto"/>
        <w:bottom w:val="none" w:sz="0" w:space="0" w:color="auto"/>
        <w:right w:val="none" w:sz="0" w:space="0" w:color="auto"/>
      </w:divBdr>
    </w:div>
    <w:div w:id="26493644">
      <w:bodyDiv w:val="1"/>
      <w:marLeft w:val="0"/>
      <w:marRight w:val="0"/>
      <w:marTop w:val="0"/>
      <w:marBottom w:val="0"/>
      <w:divBdr>
        <w:top w:val="none" w:sz="0" w:space="0" w:color="auto"/>
        <w:left w:val="none" w:sz="0" w:space="0" w:color="auto"/>
        <w:bottom w:val="none" w:sz="0" w:space="0" w:color="auto"/>
        <w:right w:val="none" w:sz="0" w:space="0" w:color="auto"/>
      </w:divBdr>
    </w:div>
    <w:div w:id="95174331">
      <w:bodyDiv w:val="1"/>
      <w:marLeft w:val="0"/>
      <w:marRight w:val="0"/>
      <w:marTop w:val="0"/>
      <w:marBottom w:val="0"/>
      <w:divBdr>
        <w:top w:val="none" w:sz="0" w:space="0" w:color="auto"/>
        <w:left w:val="none" w:sz="0" w:space="0" w:color="auto"/>
        <w:bottom w:val="none" w:sz="0" w:space="0" w:color="auto"/>
        <w:right w:val="none" w:sz="0" w:space="0" w:color="auto"/>
      </w:divBdr>
    </w:div>
    <w:div w:id="260770669">
      <w:bodyDiv w:val="1"/>
      <w:marLeft w:val="0"/>
      <w:marRight w:val="0"/>
      <w:marTop w:val="0"/>
      <w:marBottom w:val="0"/>
      <w:divBdr>
        <w:top w:val="none" w:sz="0" w:space="0" w:color="auto"/>
        <w:left w:val="none" w:sz="0" w:space="0" w:color="auto"/>
        <w:bottom w:val="none" w:sz="0" w:space="0" w:color="auto"/>
        <w:right w:val="none" w:sz="0" w:space="0" w:color="auto"/>
      </w:divBdr>
    </w:div>
    <w:div w:id="302976195">
      <w:bodyDiv w:val="1"/>
      <w:marLeft w:val="0"/>
      <w:marRight w:val="0"/>
      <w:marTop w:val="0"/>
      <w:marBottom w:val="0"/>
      <w:divBdr>
        <w:top w:val="none" w:sz="0" w:space="0" w:color="auto"/>
        <w:left w:val="none" w:sz="0" w:space="0" w:color="auto"/>
        <w:bottom w:val="none" w:sz="0" w:space="0" w:color="auto"/>
        <w:right w:val="none" w:sz="0" w:space="0" w:color="auto"/>
      </w:divBdr>
    </w:div>
    <w:div w:id="357587101">
      <w:bodyDiv w:val="1"/>
      <w:marLeft w:val="0"/>
      <w:marRight w:val="0"/>
      <w:marTop w:val="0"/>
      <w:marBottom w:val="0"/>
      <w:divBdr>
        <w:top w:val="none" w:sz="0" w:space="0" w:color="auto"/>
        <w:left w:val="none" w:sz="0" w:space="0" w:color="auto"/>
        <w:bottom w:val="none" w:sz="0" w:space="0" w:color="auto"/>
        <w:right w:val="none" w:sz="0" w:space="0" w:color="auto"/>
      </w:divBdr>
    </w:div>
    <w:div w:id="374500185">
      <w:bodyDiv w:val="1"/>
      <w:marLeft w:val="0"/>
      <w:marRight w:val="0"/>
      <w:marTop w:val="0"/>
      <w:marBottom w:val="0"/>
      <w:divBdr>
        <w:top w:val="none" w:sz="0" w:space="0" w:color="auto"/>
        <w:left w:val="none" w:sz="0" w:space="0" w:color="auto"/>
        <w:bottom w:val="none" w:sz="0" w:space="0" w:color="auto"/>
        <w:right w:val="none" w:sz="0" w:space="0" w:color="auto"/>
      </w:divBdr>
    </w:div>
    <w:div w:id="413205193">
      <w:bodyDiv w:val="1"/>
      <w:marLeft w:val="0"/>
      <w:marRight w:val="0"/>
      <w:marTop w:val="0"/>
      <w:marBottom w:val="0"/>
      <w:divBdr>
        <w:top w:val="none" w:sz="0" w:space="0" w:color="auto"/>
        <w:left w:val="none" w:sz="0" w:space="0" w:color="auto"/>
        <w:bottom w:val="none" w:sz="0" w:space="0" w:color="auto"/>
        <w:right w:val="none" w:sz="0" w:space="0" w:color="auto"/>
      </w:divBdr>
      <w:divsChild>
        <w:div w:id="585505244">
          <w:marLeft w:val="0"/>
          <w:marRight w:val="0"/>
          <w:marTop w:val="0"/>
          <w:marBottom w:val="0"/>
          <w:divBdr>
            <w:top w:val="none" w:sz="0" w:space="0" w:color="auto"/>
            <w:left w:val="none" w:sz="0" w:space="0" w:color="auto"/>
            <w:bottom w:val="none" w:sz="0" w:space="0" w:color="auto"/>
            <w:right w:val="none" w:sz="0" w:space="0" w:color="auto"/>
          </w:divBdr>
          <w:divsChild>
            <w:div w:id="235167268">
              <w:marLeft w:val="0"/>
              <w:marRight w:val="0"/>
              <w:marTop w:val="0"/>
              <w:marBottom w:val="0"/>
              <w:divBdr>
                <w:top w:val="none" w:sz="0" w:space="0" w:color="auto"/>
                <w:left w:val="none" w:sz="0" w:space="0" w:color="auto"/>
                <w:bottom w:val="none" w:sz="0" w:space="0" w:color="auto"/>
                <w:right w:val="none" w:sz="0" w:space="0" w:color="auto"/>
              </w:divBdr>
              <w:divsChild>
                <w:div w:id="285740714">
                  <w:marLeft w:val="0"/>
                  <w:marRight w:val="0"/>
                  <w:marTop w:val="0"/>
                  <w:marBottom w:val="0"/>
                  <w:divBdr>
                    <w:top w:val="none" w:sz="0" w:space="0" w:color="auto"/>
                    <w:left w:val="none" w:sz="0" w:space="0" w:color="auto"/>
                    <w:bottom w:val="none" w:sz="0" w:space="0" w:color="auto"/>
                    <w:right w:val="none" w:sz="0" w:space="0" w:color="auto"/>
                  </w:divBdr>
                  <w:divsChild>
                    <w:div w:id="2020960978">
                      <w:marLeft w:val="0"/>
                      <w:marRight w:val="0"/>
                      <w:marTop w:val="0"/>
                      <w:marBottom w:val="0"/>
                      <w:divBdr>
                        <w:top w:val="none" w:sz="0" w:space="0" w:color="auto"/>
                        <w:left w:val="none" w:sz="0" w:space="0" w:color="auto"/>
                        <w:bottom w:val="none" w:sz="0" w:space="0" w:color="auto"/>
                        <w:right w:val="none" w:sz="0" w:space="0" w:color="auto"/>
                      </w:divBdr>
                      <w:divsChild>
                        <w:div w:id="159588234">
                          <w:marLeft w:val="0"/>
                          <w:marRight w:val="0"/>
                          <w:marTop w:val="0"/>
                          <w:marBottom w:val="0"/>
                          <w:divBdr>
                            <w:top w:val="none" w:sz="0" w:space="0" w:color="auto"/>
                            <w:left w:val="none" w:sz="0" w:space="0" w:color="auto"/>
                            <w:bottom w:val="none" w:sz="0" w:space="0" w:color="auto"/>
                            <w:right w:val="none" w:sz="0" w:space="0" w:color="auto"/>
                          </w:divBdr>
                          <w:divsChild>
                            <w:div w:id="1165970985">
                              <w:marLeft w:val="0"/>
                              <w:marRight w:val="0"/>
                              <w:marTop w:val="0"/>
                              <w:marBottom w:val="0"/>
                              <w:divBdr>
                                <w:top w:val="none" w:sz="0" w:space="0" w:color="auto"/>
                                <w:left w:val="none" w:sz="0" w:space="0" w:color="auto"/>
                                <w:bottom w:val="none" w:sz="0" w:space="0" w:color="auto"/>
                                <w:right w:val="none" w:sz="0" w:space="0" w:color="auto"/>
                              </w:divBdr>
                              <w:divsChild>
                                <w:div w:id="1917089348">
                                  <w:marLeft w:val="0"/>
                                  <w:marRight w:val="0"/>
                                  <w:marTop w:val="0"/>
                                  <w:marBottom w:val="0"/>
                                  <w:divBdr>
                                    <w:top w:val="none" w:sz="0" w:space="0" w:color="auto"/>
                                    <w:left w:val="none" w:sz="0" w:space="0" w:color="auto"/>
                                    <w:bottom w:val="none" w:sz="0" w:space="0" w:color="auto"/>
                                    <w:right w:val="none" w:sz="0" w:space="0" w:color="auto"/>
                                  </w:divBdr>
                                  <w:divsChild>
                                    <w:div w:id="1885099747">
                                      <w:marLeft w:val="0"/>
                                      <w:marRight w:val="0"/>
                                      <w:marTop w:val="0"/>
                                      <w:marBottom w:val="0"/>
                                      <w:divBdr>
                                        <w:top w:val="none" w:sz="0" w:space="0" w:color="auto"/>
                                        <w:left w:val="none" w:sz="0" w:space="0" w:color="auto"/>
                                        <w:bottom w:val="none" w:sz="0" w:space="0" w:color="auto"/>
                                        <w:right w:val="none" w:sz="0" w:space="0" w:color="auto"/>
                                      </w:divBdr>
                                      <w:divsChild>
                                        <w:div w:id="1801143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734509">
      <w:bodyDiv w:val="1"/>
      <w:marLeft w:val="0"/>
      <w:marRight w:val="0"/>
      <w:marTop w:val="0"/>
      <w:marBottom w:val="0"/>
      <w:divBdr>
        <w:top w:val="none" w:sz="0" w:space="0" w:color="auto"/>
        <w:left w:val="none" w:sz="0" w:space="0" w:color="auto"/>
        <w:bottom w:val="none" w:sz="0" w:space="0" w:color="auto"/>
        <w:right w:val="none" w:sz="0" w:space="0" w:color="auto"/>
      </w:divBdr>
    </w:div>
    <w:div w:id="739907261">
      <w:bodyDiv w:val="1"/>
      <w:marLeft w:val="0"/>
      <w:marRight w:val="0"/>
      <w:marTop w:val="0"/>
      <w:marBottom w:val="0"/>
      <w:divBdr>
        <w:top w:val="none" w:sz="0" w:space="0" w:color="auto"/>
        <w:left w:val="none" w:sz="0" w:space="0" w:color="auto"/>
        <w:bottom w:val="none" w:sz="0" w:space="0" w:color="auto"/>
        <w:right w:val="none" w:sz="0" w:space="0" w:color="auto"/>
      </w:divBdr>
    </w:div>
    <w:div w:id="838541392">
      <w:bodyDiv w:val="1"/>
      <w:marLeft w:val="0"/>
      <w:marRight w:val="0"/>
      <w:marTop w:val="0"/>
      <w:marBottom w:val="0"/>
      <w:divBdr>
        <w:top w:val="none" w:sz="0" w:space="0" w:color="auto"/>
        <w:left w:val="none" w:sz="0" w:space="0" w:color="auto"/>
        <w:bottom w:val="none" w:sz="0" w:space="0" w:color="auto"/>
        <w:right w:val="none" w:sz="0" w:space="0" w:color="auto"/>
      </w:divBdr>
    </w:div>
    <w:div w:id="849754162">
      <w:bodyDiv w:val="1"/>
      <w:marLeft w:val="0"/>
      <w:marRight w:val="0"/>
      <w:marTop w:val="0"/>
      <w:marBottom w:val="0"/>
      <w:divBdr>
        <w:top w:val="none" w:sz="0" w:space="0" w:color="auto"/>
        <w:left w:val="none" w:sz="0" w:space="0" w:color="auto"/>
        <w:bottom w:val="none" w:sz="0" w:space="0" w:color="auto"/>
        <w:right w:val="none" w:sz="0" w:space="0" w:color="auto"/>
      </w:divBdr>
    </w:div>
    <w:div w:id="907301451">
      <w:bodyDiv w:val="1"/>
      <w:marLeft w:val="0"/>
      <w:marRight w:val="0"/>
      <w:marTop w:val="0"/>
      <w:marBottom w:val="0"/>
      <w:divBdr>
        <w:top w:val="none" w:sz="0" w:space="0" w:color="auto"/>
        <w:left w:val="none" w:sz="0" w:space="0" w:color="auto"/>
        <w:bottom w:val="none" w:sz="0" w:space="0" w:color="auto"/>
        <w:right w:val="none" w:sz="0" w:space="0" w:color="auto"/>
      </w:divBdr>
    </w:div>
    <w:div w:id="940801903">
      <w:bodyDiv w:val="1"/>
      <w:marLeft w:val="0"/>
      <w:marRight w:val="0"/>
      <w:marTop w:val="0"/>
      <w:marBottom w:val="0"/>
      <w:divBdr>
        <w:top w:val="none" w:sz="0" w:space="0" w:color="auto"/>
        <w:left w:val="none" w:sz="0" w:space="0" w:color="auto"/>
        <w:bottom w:val="none" w:sz="0" w:space="0" w:color="auto"/>
        <w:right w:val="none" w:sz="0" w:space="0" w:color="auto"/>
      </w:divBdr>
    </w:div>
    <w:div w:id="986470829">
      <w:bodyDiv w:val="1"/>
      <w:marLeft w:val="0"/>
      <w:marRight w:val="0"/>
      <w:marTop w:val="0"/>
      <w:marBottom w:val="0"/>
      <w:divBdr>
        <w:top w:val="none" w:sz="0" w:space="0" w:color="auto"/>
        <w:left w:val="none" w:sz="0" w:space="0" w:color="auto"/>
        <w:bottom w:val="none" w:sz="0" w:space="0" w:color="auto"/>
        <w:right w:val="none" w:sz="0" w:space="0" w:color="auto"/>
      </w:divBdr>
    </w:div>
    <w:div w:id="1088381413">
      <w:bodyDiv w:val="1"/>
      <w:marLeft w:val="0"/>
      <w:marRight w:val="0"/>
      <w:marTop w:val="0"/>
      <w:marBottom w:val="0"/>
      <w:divBdr>
        <w:top w:val="none" w:sz="0" w:space="0" w:color="auto"/>
        <w:left w:val="none" w:sz="0" w:space="0" w:color="auto"/>
        <w:bottom w:val="none" w:sz="0" w:space="0" w:color="auto"/>
        <w:right w:val="none" w:sz="0" w:space="0" w:color="auto"/>
      </w:divBdr>
    </w:div>
    <w:div w:id="1143699935">
      <w:bodyDiv w:val="1"/>
      <w:marLeft w:val="0"/>
      <w:marRight w:val="0"/>
      <w:marTop w:val="0"/>
      <w:marBottom w:val="0"/>
      <w:divBdr>
        <w:top w:val="none" w:sz="0" w:space="0" w:color="auto"/>
        <w:left w:val="none" w:sz="0" w:space="0" w:color="auto"/>
        <w:bottom w:val="none" w:sz="0" w:space="0" w:color="auto"/>
        <w:right w:val="none" w:sz="0" w:space="0" w:color="auto"/>
      </w:divBdr>
    </w:div>
    <w:div w:id="1206218294">
      <w:bodyDiv w:val="1"/>
      <w:marLeft w:val="0"/>
      <w:marRight w:val="0"/>
      <w:marTop w:val="0"/>
      <w:marBottom w:val="0"/>
      <w:divBdr>
        <w:top w:val="none" w:sz="0" w:space="0" w:color="auto"/>
        <w:left w:val="none" w:sz="0" w:space="0" w:color="auto"/>
        <w:bottom w:val="none" w:sz="0" w:space="0" w:color="auto"/>
        <w:right w:val="none" w:sz="0" w:space="0" w:color="auto"/>
      </w:divBdr>
    </w:div>
    <w:div w:id="1215580545">
      <w:bodyDiv w:val="1"/>
      <w:marLeft w:val="0"/>
      <w:marRight w:val="0"/>
      <w:marTop w:val="0"/>
      <w:marBottom w:val="0"/>
      <w:divBdr>
        <w:top w:val="none" w:sz="0" w:space="0" w:color="auto"/>
        <w:left w:val="none" w:sz="0" w:space="0" w:color="auto"/>
        <w:bottom w:val="none" w:sz="0" w:space="0" w:color="auto"/>
        <w:right w:val="none" w:sz="0" w:space="0" w:color="auto"/>
      </w:divBdr>
      <w:divsChild>
        <w:div w:id="1930311339">
          <w:marLeft w:val="360"/>
          <w:marRight w:val="0"/>
          <w:marTop w:val="240"/>
          <w:marBottom w:val="0"/>
          <w:divBdr>
            <w:top w:val="none" w:sz="0" w:space="0" w:color="auto"/>
            <w:left w:val="none" w:sz="0" w:space="0" w:color="auto"/>
            <w:bottom w:val="none" w:sz="0" w:space="0" w:color="auto"/>
            <w:right w:val="none" w:sz="0" w:space="0" w:color="auto"/>
          </w:divBdr>
        </w:div>
      </w:divsChild>
    </w:div>
    <w:div w:id="1290867142">
      <w:bodyDiv w:val="1"/>
      <w:marLeft w:val="0"/>
      <w:marRight w:val="0"/>
      <w:marTop w:val="0"/>
      <w:marBottom w:val="0"/>
      <w:divBdr>
        <w:top w:val="none" w:sz="0" w:space="0" w:color="auto"/>
        <w:left w:val="none" w:sz="0" w:space="0" w:color="auto"/>
        <w:bottom w:val="none" w:sz="0" w:space="0" w:color="auto"/>
        <w:right w:val="none" w:sz="0" w:space="0" w:color="auto"/>
      </w:divBdr>
    </w:div>
    <w:div w:id="1484809154">
      <w:bodyDiv w:val="1"/>
      <w:marLeft w:val="0"/>
      <w:marRight w:val="0"/>
      <w:marTop w:val="0"/>
      <w:marBottom w:val="0"/>
      <w:divBdr>
        <w:top w:val="none" w:sz="0" w:space="0" w:color="auto"/>
        <w:left w:val="none" w:sz="0" w:space="0" w:color="auto"/>
        <w:bottom w:val="none" w:sz="0" w:space="0" w:color="auto"/>
        <w:right w:val="none" w:sz="0" w:space="0" w:color="auto"/>
      </w:divBdr>
    </w:div>
    <w:div w:id="1509950600">
      <w:bodyDiv w:val="1"/>
      <w:marLeft w:val="0"/>
      <w:marRight w:val="0"/>
      <w:marTop w:val="0"/>
      <w:marBottom w:val="0"/>
      <w:divBdr>
        <w:top w:val="none" w:sz="0" w:space="0" w:color="auto"/>
        <w:left w:val="none" w:sz="0" w:space="0" w:color="auto"/>
        <w:bottom w:val="none" w:sz="0" w:space="0" w:color="auto"/>
        <w:right w:val="none" w:sz="0" w:space="0" w:color="auto"/>
      </w:divBdr>
      <w:divsChild>
        <w:div w:id="142897199">
          <w:marLeft w:val="360"/>
          <w:marRight w:val="0"/>
          <w:marTop w:val="240"/>
          <w:marBottom w:val="0"/>
          <w:divBdr>
            <w:top w:val="none" w:sz="0" w:space="0" w:color="auto"/>
            <w:left w:val="none" w:sz="0" w:space="0" w:color="auto"/>
            <w:bottom w:val="none" w:sz="0" w:space="0" w:color="auto"/>
            <w:right w:val="none" w:sz="0" w:space="0" w:color="auto"/>
          </w:divBdr>
        </w:div>
        <w:div w:id="995720869">
          <w:marLeft w:val="547"/>
          <w:marRight w:val="0"/>
          <w:marTop w:val="240"/>
          <w:marBottom w:val="0"/>
          <w:divBdr>
            <w:top w:val="none" w:sz="0" w:space="0" w:color="auto"/>
            <w:left w:val="none" w:sz="0" w:space="0" w:color="auto"/>
            <w:bottom w:val="none" w:sz="0" w:space="0" w:color="auto"/>
            <w:right w:val="none" w:sz="0" w:space="0" w:color="auto"/>
          </w:divBdr>
        </w:div>
        <w:div w:id="345402951">
          <w:marLeft w:val="547"/>
          <w:marRight w:val="0"/>
          <w:marTop w:val="240"/>
          <w:marBottom w:val="0"/>
          <w:divBdr>
            <w:top w:val="none" w:sz="0" w:space="0" w:color="auto"/>
            <w:left w:val="none" w:sz="0" w:space="0" w:color="auto"/>
            <w:bottom w:val="none" w:sz="0" w:space="0" w:color="auto"/>
            <w:right w:val="none" w:sz="0" w:space="0" w:color="auto"/>
          </w:divBdr>
        </w:div>
        <w:div w:id="907155852">
          <w:marLeft w:val="547"/>
          <w:marRight w:val="0"/>
          <w:marTop w:val="240"/>
          <w:marBottom w:val="0"/>
          <w:divBdr>
            <w:top w:val="none" w:sz="0" w:space="0" w:color="auto"/>
            <w:left w:val="none" w:sz="0" w:space="0" w:color="auto"/>
            <w:bottom w:val="none" w:sz="0" w:space="0" w:color="auto"/>
            <w:right w:val="none" w:sz="0" w:space="0" w:color="auto"/>
          </w:divBdr>
        </w:div>
        <w:div w:id="1569414769">
          <w:marLeft w:val="547"/>
          <w:marRight w:val="0"/>
          <w:marTop w:val="240"/>
          <w:marBottom w:val="0"/>
          <w:divBdr>
            <w:top w:val="none" w:sz="0" w:space="0" w:color="auto"/>
            <w:left w:val="none" w:sz="0" w:space="0" w:color="auto"/>
            <w:bottom w:val="none" w:sz="0" w:space="0" w:color="auto"/>
            <w:right w:val="none" w:sz="0" w:space="0" w:color="auto"/>
          </w:divBdr>
        </w:div>
        <w:div w:id="445663806">
          <w:marLeft w:val="360"/>
          <w:marRight w:val="0"/>
          <w:marTop w:val="240"/>
          <w:marBottom w:val="0"/>
          <w:divBdr>
            <w:top w:val="none" w:sz="0" w:space="0" w:color="auto"/>
            <w:left w:val="none" w:sz="0" w:space="0" w:color="auto"/>
            <w:bottom w:val="none" w:sz="0" w:space="0" w:color="auto"/>
            <w:right w:val="none" w:sz="0" w:space="0" w:color="auto"/>
          </w:divBdr>
        </w:div>
        <w:div w:id="2032565933">
          <w:marLeft w:val="360"/>
          <w:marRight w:val="0"/>
          <w:marTop w:val="240"/>
          <w:marBottom w:val="0"/>
          <w:divBdr>
            <w:top w:val="none" w:sz="0" w:space="0" w:color="auto"/>
            <w:left w:val="none" w:sz="0" w:space="0" w:color="auto"/>
            <w:bottom w:val="none" w:sz="0" w:space="0" w:color="auto"/>
            <w:right w:val="none" w:sz="0" w:space="0" w:color="auto"/>
          </w:divBdr>
        </w:div>
      </w:divsChild>
    </w:div>
    <w:div w:id="1543445629">
      <w:bodyDiv w:val="1"/>
      <w:marLeft w:val="0"/>
      <w:marRight w:val="0"/>
      <w:marTop w:val="0"/>
      <w:marBottom w:val="0"/>
      <w:divBdr>
        <w:top w:val="none" w:sz="0" w:space="0" w:color="auto"/>
        <w:left w:val="none" w:sz="0" w:space="0" w:color="auto"/>
        <w:bottom w:val="none" w:sz="0" w:space="0" w:color="auto"/>
        <w:right w:val="none" w:sz="0" w:space="0" w:color="auto"/>
      </w:divBdr>
    </w:div>
    <w:div w:id="1590888074">
      <w:bodyDiv w:val="1"/>
      <w:marLeft w:val="0"/>
      <w:marRight w:val="0"/>
      <w:marTop w:val="0"/>
      <w:marBottom w:val="0"/>
      <w:divBdr>
        <w:top w:val="none" w:sz="0" w:space="0" w:color="auto"/>
        <w:left w:val="none" w:sz="0" w:space="0" w:color="auto"/>
        <w:bottom w:val="none" w:sz="0" w:space="0" w:color="auto"/>
        <w:right w:val="none" w:sz="0" w:space="0" w:color="auto"/>
      </w:divBdr>
    </w:div>
    <w:div w:id="1601328023">
      <w:bodyDiv w:val="1"/>
      <w:marLeft w:val="0"/>
      <w:marRight w:val="0"/>
      <w:marTop w:val="0"/>
      <w:marBottom w:val="0"/>
      <w:divBdr>
        <w:top w:val="none" w:sz="0" w:space="0" w:color="auto"/>
        <w:left w:val="none" w:sz="0" w:space="0" w:color="auto"/>
        <w:bottom w:val="none" w:sz="0" w:space="0" w:color="auto"/>
        <w:right w:val="none" w:sz="0" w:space="0" w:color="auto"/>
      </w:divBdr>
    </w:div>
    <w:div w:id="1630622295">
      <w:bodyDiv w:val="1"/>
      <w:marLeft w:val="0"/>
      <w:marRight w:val="0"/>
      <w:marTop w:val="0"/>
      <w:marBottom w:val="0"/>
      <w:divBdr>
        <w:top w:val="none" w:sz="0" w:space="0" w:color="auto"/>
        <w:left w:val="none" w:sz="0" w:space="0" w:color="auto"/>
        <w:bottom w:val="none" w:sz="0" w:space="0" w:color="auto"/>
        <w:right w:val="none" w:sz="0" w:space="0" w:color="auto"/>
      </w:divBdr>
    </w:div>
    <w:div w:id="1680693381">
      <w:bodyDiv w:val="1"/>
      <w:marLeft w:val="0"/>
      <w:marRight w:val="0"/>
      <w:marTop w:val="0"/>
      <w:marBottom w:val="0"/>
      <w:divBdr>
        <w:top w:val="none" w:sz="0" w:space="0" w:color="auto"/>
        <w:left w:val="none" w:sz="0" w:space="0" w:color="auto"/>
        <w:bottom w:val="none" w:sz="0" w:space="0" w:color="auto"/>
        <w:right w:val="none" w:sz="0" w:space="0" w:color="auto"/>
      </w:divBdr>
    </w:div>
    <w:div w:id="1753316695">
      <w:bodyDiv w:val="1"/>
      <w:marLeft w:val="0"/>
      <w:marRight w:val="0"/>
      <w:marTop w:val="0"/>
      <w:marBottom w:val="0"/>
      <w:divBdr>
        <w:top w:val="none" w:sz="0" w:space="0" w:color="auto"/>
        <w:left w:val="none" w:sz="0" w:space="0" w:color="auto"/>
        <w:bottom w:val="none" w:sz="0" w:space="0" w:color="auto"/>
        <w:right w:val="none" w:sz="0" w:space="0" w:color="auto"/>
      </w:divBdr>
    </w:div>
    <w:div w:id="1779400342">
      <w:bodyDiv w:val="1"/>
      <w:marLeft w:val="0"/>
      <w:marRight w:val="0"/>
      <w:marTop w:val="0"/>
      <w:marBottom w:val="0"/>
      <w:divBdr>
        <w:top w:val="none" w:sz="0" w:space="0" w:color="auto"/>
        <w:left w:val="none" w:sz="0" w:space="0" w:color="auto"/>
        <w:bottom w:val="none" w:sz="0" w:space="0" w:color="auto"/>
        <w:right w:val="none" w:sz="0" w:space="0" w:color="auto"/>
      </w:divBdr>
    </w:div>
    <w:div w:id="1851680620">
      <w:bodyDiv w:val="1"/>
      <w:marLeft w:val="0"/>
      <w:marRight w:val="0"/>
      <w:marTop w:val="0"/>
      <w:marBottom w:val="0"/>
      <w:divBdr>
        <w:top w:val="none" w:sz="0" w:space="0" w:color="auto"/>
        <w:left w:val="none" w:sz="0" w:space="0" w:color="auto"/>
        <w:bottom w:val="none" w:sz="0" w:space="0" w:color="auto"/>
        <w:right w:val="none" w:sz="0" w:space="0" w:color="auto"/>
      </w:divBdr>
    </w:div>
    <w:div w:id="1924879207">
      <w:bodyDiv w:val="1"/>
      <w:marLeft w:val="0"/>
      <w:marRight w:val="0"/>
      <w:marTop w:val="0"/>
      <w:marBottom w:val="0"/>
      <w:divBdr>
        <w:top w:val="none" w:sz="0" w:space="0" w:color="auto"/>
        <w:left w:val="none" w:sz="0" w:space="0" w:color="auto"/>
        <w:bottom w:val="none" w:sz="0" w:space="0" w:color="auto"/>
        <w:right w:val="none" w:sz="0" w:space="0" w:color="auto"/>
      </w:divBdr>
    </w:div>
    <w:div w:id="1988708299">
      <w:bodyDiv w:val="1"/>
      <w:marLeft w:val="0"/>
      <w:marRight w:val="0"/>
      <w:marTop w:val="0"/>
      <w:marBottom w:val="0"/>
      <w:divBdr>
        <w:top w:val="none" w:sz="0" w:space="0" w:color="auto"/>
        <w:left w:val="none" w:sz="0" w:space="0" w:color="auto"/>
        <w:bottom w:val="none" w:sz="0" w:space="0" w:color="auto"/>
        <w:right w:val="none" w:sz="0" w:space="0" w:color="auto"/>
      </w:divBdr>
      <w:divsChild>
        <w:div w:id="614794413">
          <w:marLeft w:val="360"/>
          <w:marRight w:val="0"/>
          <w:marTop w:val="240"/>
          <w:marBottom w:val="0"/>
          <w:divBdr>
            <w:top w:val="none" w:sz="0" w:space="0" w:color="auto"/>
            <w:left w:val="none" w:sz="0" w:space="0" w:color="auto"/>
            <w:bottom w:val="none" w:sz="0" w:space="0" w:color="auto"/>
            <w:right w:val="none" w:sz="0" w:space="0" w:color="auto"/>
          </w:divBdr>
        </w:div>
      </w:divsChild>
    </w:div>
    <w:div w:id="1992060002">
      <w:bodyDiv w:val="1"/>
      <w:marLeft w:val="0"/>
      <w:marRight w:val="0"/>
      <w:marTop w:val="0"/>
      <w:marBottom w:val="0"/>
      <w:divBdr>
        <w:top w:val="none" w:sz="0" w:space="0" w:color="auto"/>
        <w:left w:val="none" w:sz="0" w:space="0" w:color="auto"/>
        <w:bottom w:val="none" w:sz="0" w:space="0" w:color="auto"/>
        <w:right w:val="none" w:sz="0" w:space="0" w:color="auto"/>
      </w:divBdr>
      <w:divsChild>
        <w:div w:id="700977720">
          <w:marLeft w:val="0"/>
          <w:marRight w:val="0"/>
          <w:marTop w:val="0"/>
          <w:marBottom w:val="0"/>
          <w:divBdr>
            <w:top w:val="none" w:sz="0" w:space="0" w:color="auto"/>
            <w:left w:val="none" w:sz="0" w:space="0" w:color="auto"/>
            <w:bottom w:val="none" w:sz="0" w:space="0" w:color="auto"/>
            <w:right w:val="none" w:sz="0" w:space="0" w:color="auto"/>
          </w:divBdr>
          <w:divsChild>
            <w:div w:id="1649940466">
              <w:marLeft w:val="0"/>
              <w:marRight w:val="0"/>
              <w:marTop w:val="0"/>
              <w:marBottom w:val="0"/>
              <w:divBdr>
                <w:top w:val="none" w:sz="0" w:space="0" w:color="auto"/>
                <w:left w:val="none" w:sz="0" w:space="0" w:color="auto"/>
                <w:bottom w:val="none" w:sz="0" w:space="0" w:color="auto"/>
                <w:right w:val="none" w:sz="0" w:space="0" w:color="auto"/>
              </w:divBdr>
              <w:divsChild>
                <w:div w:id="480125126">
                  <w:marLeft w:val="0"/>
                  <w:marRight w:val="0"/>
                  <w:marTop w:val="0"/>
                  <w:marBottom w:val="0"/>
                  <w:divBdr>
                    <w:top w:val="none" w:sz="0" w:space="0" w:color="auto"/>
                    <w:left w:val="none" w:sz="0" w:space="0" w:color="auto"/>
                    <w:bottom w:val="none" w:sz="0" w:space="0" w:color="auto"/>
                    <w:right w:val="none" w:sz="0" w:space="0" w:color="auto"/>
                  </w:divBdr>
                  <w:divsChild>
                    <w:div w:id="2030328802">
                      <w:marLeft w:val="0"/>
                      <w:marRight w:val="0"/>
                      <w:marTop w:val="0"/>
                      <w:marBottom w:val="0"/>
                      <w:divBdr>
                        <w:top w:val="none" w:sz="0" w:space="0" w:color="auto"/>
                        <w:left w:val="none" w:sz="0" w:space="0" w:color="auto"/>
                        <w:bottom w:val="none" w:sz="0" w:space="0" w:color="auto"/>
                        <w:right w:val="none" w:sz="0" w:space="0" w:color="auto"/>
                      </w:divBdr>
                      <w:divsChild>
                        <w:div w:id="1608461585">
                          <w:marLeft w:val="0"/>
                          <w:marRight w:val="0"/>
                          <w:marTop w:val="0"/>
                          <w:marBottom w:val="0"/>
                          <w:divBdr>
                            <w:top w:val="none" w:sz="0" w:space="0" w:color="auto"/>
                            <w:left w:val="none" w:sz="0" w:space="0" w:color="auto"/>
                            <w:bottom w:val="none" w:sz="0" w:space="0" w:color="auto"/>
                            <w:right w:val="none" w:sz="0" w:space="0" w:color="auto"/>
                          </w:divBdr>
                          <w:divsChild>
                            <w:div w:id="1175463911">
                              <w:marLeft w:val="0"/>
                              <w:marRight w:val="0"/>
                              <w:marTop w:val="0"/>
                              <w:marBottom w:val="0"/>
                              <w:divBdr>
                                <w:top w:val="none" w:sz="0" w:space="0" w:color="auto"/>
                                <w:left w:val="none" w:sz="0" w:space="0" w:color="auto"/>
                                <w:bottom w:val="none" w:sz="0" w:space="0" w:color="auto"/>
                                <w:right w:val="none" w:sz="0" w:space="0" w:color="auto"/>
                              </w:divBdr>
                              <w:divsChild>
                                <w:div w:id="1961691599">
                                  <w:marLeft w:val="0"/>
                                  <w:marRight w:val="0"/>
                                  <w:marTop w:val="0"/>
                                  <w:marBottom w:val="0"/>
                                  <w:divBdr>
                                    <w:top w:val="none" w:sz="0" w:space="0" w:color="auto"/>
                                    <w:left w:val="none" w:sz="0" w:space="0" w:color="auto"/>
                                    <w:bottom w:val="none" w:sz="0" w:space="0" w:color="auto"/>
                                    <w:right w:val="none" w:sz="0" w:space="0" w:color="auto"/>
                                  </w:divBdr>
                                  <w:divsChild>
                                    <w:div w:id="705914413">
                                      <w:marLeft w:val="0"/>
                                      <w:marRight w:val="0"/>
                                      <w:marTop w:val="0"/>
                                      <w:marBottom w:val="0"/>
                                      <w:divBdr>
                                        <w:top w:val="none" w:sz="0" w:space="0" w:color="auto"/>
                                        <w:left w:val="none" w:sz="0" w:space="0" w:color="auto"/>
                                        <w:bottom w:val="none" w:sz="0" w:space="0" w:color="auto"/>
                                        <w:right w:val="none" w:sz="0" w:space="0" w:color="auto"/>
                                      </w:divBdr>
                                      <w:divsChild>
                                        <w:div w:id="460732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670362">
      <w:bodyDiv w:val="1"/>
      <w:marLeft w:val="0"/>
      <w:marRight w:val="0"/>
      <w:marTop w:val="0"/>
      <w:marBottom w:val="0"/>
      <w:divBdr>
        <w:top w:val="none" w:sz="0" w:space="0" w:color="auto"/>
        <w:left w:val="none" w:sz="0" w:space="0" w:color="auto"/>
        <w:bottom w:val="none" w:sz="0" w:space="0" w:color="auto"/>
        <w:right w:val="none" w:sz="0" w:space="0" w:color="auto"/>
      </w:divBdr>
    </w:div>
    <w:div w:id="2053847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pubmed.ncbi.nlm.nih.gov/37043892/"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016/j.conb.2021.10.014"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arxiv.org/abs/2405.14425"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eader" Target="header4.xml"/><Relationship Id="rId28" Type="http://schemas.openxmlformats.org/officeDocument/2006/relationships/hyperlink" Target="https://neurallatents.github.io/"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hyperlink" Target="https://doi.org/10.48550/arXiv.2109.04463"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1815</TotalTime>
  <Pages>6</Pages>
  <Words>2301</Words>
  <Characters>13117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 Duncan</dc:creator>
  <cp:keywords/>
  <cp:lastModifiedBy>Arnold Cheskis</cp:lastModifiedBy>
  <cp:revision>60</cp:revision>
  <cp:lastPrinted>2002-06-17T21:52:00Z</cp:lastPrinted>
  <dcterms:created xsi:type="dcterms:W3CDTF">2025-03-10T05:48:00Z</dcterms:created>
  <dcterms:modified xsi:type="dcterms:W3CDTF">2025-04-06T08:44:00Z</dcterms:modified>
</cp:coreProperties>
</file>